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D6593" w14:textId="44F5505D" w:rsidR="00294941" w:rsidRDefault="00556B6F" w:rsidP="000246AA">
      <w:pPr>
        <w:pStyle w:val="NoSpacing"/>
        <w:jc w:val="center"/>
      </w:pPr>
      <w:r>
        <w:rPr>
          <w:rFonts w:ascii="Aptos Display" w:hAnsi="Aptos Display"/>
          <w:b/>
          <w:bCs/>
          <w:noProof/>
          <w:sz w:val="24"/>
          <w:szCs w:val="24"/>
        </w:rPr>
        <mc:AlternateContent>
          <mc:Choice Requires="wps">
            <w:drawing>
              <wp:anchor distT="0" distB="0" distL="114300" distR="114300" simplePos="0" relativeHeight="251658240" behindDoc="0" locked="0" layoutInCell="1" allowOverlap="1" wp14:anchorId="35D68A0E" wp14:editId="12423716">
                <wp:simplePos x="0" y="0"/>
                <wp:positionH relativeFrom="column">
                  <wp:posOffset>-342265</wp:posOffset>
                </wp:positionH>
                <wp:positionV relativeFrom="paragraph">
                  <wp:posOffset>85725</wp:posOffset>
                </wp:positionV>
                <wp:extent cx="6196965" cy="1701165"/>
                <wp:effectExtent l="0" t="0" r="13335" b="13335"/>
                <wp:wrapSquare wrapText="bothSides"/>
                <wp:docPr id="996267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6965" cy="1701165"/>
                        </a:xfrm>
                        <a:prstGeom prst="rect">
                          <a:avLst/>
                        </a:prstGeom>
                        <a:solidFill>
                          <a:srgbClr val="FFFFFF"/>
                        </a:solidFill>
                        <a:ln w="9525">
                          <a:solidFill>
                            <a:srgbClr val="000000"/>
                          </a:solidFill>
                          <a:miter lim="800000"/>
                          <a:headEnd/>
                          <a:tailEnd/>
                        </a:ln>
                      </wps:spPr>
                      <wps:txbx>
                        <w:txbxContent>
                          <w:p w14:paraId="4E684475" w14:textId="11F7889F" w:rsidR="00556B6F" w:rsidRPr="000E52F8" w:rsidRDefault="00556B6F" w:rsidP="00556B6F">
                            <w:pPr>
                              <w:pStyle w:val="NoSpacing"/>
                              <w:rPr>
                                <w:rFonts w:ascii="Open Sans" w:hAnsi="Open Sans" w:cs="Open Sans"/>
                                <w:b/>
                                <w:color w:val="EE0000"/>
                                <w:szCs w:val="20"/>
                              </w:rPr>
                            </w:pPr>
                            <w:r w:rsidRPr="000E52F8">
                              <w:rPr>
                                <w:rFonts w:ascii="Open Sans" w:hAnsi="Open Sans" w:cs="Open Sans"/>
                                <w:b/>
                                <w:color w:val="EE0000"/>
                                <w:szCs w:val="20"/>
                              </w:rPr>
                              <w:t>Instructions</w:t>
                            </w:r>
                            <w:r w:rsidR="000E52F8" w:rsidRPr="000E52F8">
                              <w:rPr>
                                <w:rFonts w:ascii="Open Sans" w:hAnsi="Open Sans" w:cs="Open Sans"/>
                                <w:b/>
                                <w:color w:val="EE0000"/>
                                <w:szCs w:val="20"/>
                              </w:rPr>
                              <w:t xml:space="preserve"> on how to complete this Template</w:t>
                            </w:r>
                            <w:r w:rsidRPr="000E52F8">
                              <w:rPr>
                                <w:rFonts w:ascii="Open Sans" w:hAnsi="Open Sans" w:cs="Open Sans"/>
                                <w:b/>
                                <w:color w:val="EE0000"/>
                                <w:szCs w:val="20"/>
                              </w:rPr>
                              <w:t>:</w:t>
                            </w:r>
                          </w:p>
                          <w:p w14:paraId="11172DF3" w14:textId="699743E9" w:rsidR="00556B6F" w:rsidRPr="000E52F8" w:rsidRDefault="00556B6F" w:rsidP="00556B6F">
                            <w:pPr>
                              <w:pStyle w:val="NoSpacing"/>
                              <w:rPr>
                                <w:rFonts w:ascii="Open Sans" w:hAnsi="Open Sans" w:cs="Open Sans"/>
                                <w:bCs/>
                                <w:i/>
                                <w:iCs/>
                                <w:color w:val="C45911" w:themeColor="accent2" w:themeShade="BF"/>
                                <w:szCs w:val="20"/>
                              </w:rPr>
                            </w:pPr>
                            <w:r w:rsidRPr="000E52F8">
                              <w:rPr>
                                <w:rFonts w:ascii="Open Sans" w:hAnsi="Open Sans" w:cs="Open Sans"/>
                                <w:bCs/>
                                <w:i/>
                                <w:iCs/>
                                <w:color w:val="C45911" w:themeColor="accent2" w:themeShade="BF"/>
                                <w:szCs w:val="20"/>
                              </w:rPr>
                              <w:t>Instructional text</w:t>
                            </w:r>
                            <w:r w:rsidR="000E52F8" w:rsidRPr="000E52F8">
                              <w:rPr>
                                <w:rFonts w:ascii="Open Sans" w:hAnsi="Open Sans" w:cs="Open Sans"/>
                                <w:bCs/>
                                <w:i/>
                                <w:iCs/>
                                <w:color w:val="C45911" w:themeColor="accent2" w:themeShade="BF"/>
                                <w:szCs w:val="20"/>
                              </w:rPr>
                              <w:t xml:space="preserve">: </w:t>
                            </w:r>
                            <w:r w:rsidRPr="000E52F8">
                              <w:rPr>
                                <w:rFonts w:ascii="Open Sans" w:hAnsi="Open Sans" w:cs="Open Sans"/>
                                <w:bCs/>
                                <w:i/>
                                <w:iCs/>
                                <w:color w:val="C45911" w:themeColor="accent2" w:themeShade="BF"/>
                                <w:szCs w:val="20"/>
                              </w:rPr>
                              <w:t xml:space="preserve">requires you to complete the information.  Remove the italics / brackets prior to finalising the checklist and ensure all text is black. </w:t>
                            </w:r>
                          </w:p>
                          <w:p w14:paraId="414A76E7" w14:textId="40641129" w:rsidR="00556B6F" w:rsidRPr="000E52F8" w:rsidRDefault="00556B6F" w:rsidP="00556B6F">
                            <w:pPr>
                              <w:pStyle w:val="NoSpacing"/>
                              <w:rPr>
                                <w:rFonts w:ascii="Open Sans" w:hAnsi="Open Sans" w:cs="Open Sans"/>
                                <w:i/>
                                <w:iCs/>
                                <w:color w:val="7030A0"/>
                                <w:szCs w:val="20"/>
                              </w:rPr>
                            </w:pPr>
                            <w:r w:rsidRPr="000E52F8">
                              <w:rPr>
                                <w:rFonts w:ascii="Open Sans" w:hAnsi="Open Sans" w:cs="Open Sans"/>
                                <w:i/>
                                <w:iCs/>
                                <w:color w:val="7030A0"/>
                                <w:szCs w:val="20"/>
                              </w:rPr>
                              <w:t>Optional text</w:t>
                            </w:r>
                            <w:r w:rsidR="000E52F8" w:rsidRPr="000E52F8">
                              <w:rPr>
                                <w:rFonts w:ascii="Open Sans" w:hAnsi="Open Sans" w:cs="Open Sans"/>
                                <w:i/>
                                <w:iCs/>
                                <w:color w:val="7030A0"/>
                                <w:szCs w:val="20"/>
                              </w:rPr>
                              <w:t xml:space="preserve">: </w:t>
                            </w:r>
                            <w:r w:rsidRPr="000E52F8">
                              <w:rPr>
                                <w:rFonts w:ascii="Open Sans" w:hAnsi="Open Sans" w:cs="Open Sans"/>
                                <w:i/>
                                <w:iCs/>
                                <w:color w:val="7030A0"/>
                                <w:szCs w:val="20"/>
                              </w:rPr>
                              <w:t xml:space="preserve">delete when not required </w:t>
                            </w:r>
                            <w:r w:rsidR="000E52F8" w:rsidRPr="000E52F8">
                              <w:rPr>
                                <w:rFonts w:ascii="Open Sans" w:hAnsi="Open Sans" w:cs="Open Sans"/>
                                <w:i/>
                                <w:iCs/>
                                <w:color w:val="7030A0"/>
                                <w:szCs w:val="20"/>
                              </w:rPr>
                              <w:t>or if not</w:t>
                            </w:r>
                            <w:r w:rsidRPr="000E52F8">
                              <w:rPr>
                                <w:rFonts w:ascii="Open Sans" w:hAnsi="Open Sans" w:cs="Open Sans"/>
                                <w:i/>
                                <w:iCs/>
                                <w:color w:val="7030A0"/>
                                <w:szCs w:val="20"/>
                              </w:rPr>
                              <w:t xml:space="preserve"> applicable to your trial. Ensure any </w:t>
                            </w:r>
                            <w:r w:rsidR="000E52F8" w:rsidRPr="000E52F8">
                              <w:rPr>
                                <w:rFonts w:ascii="Open Sans" w:hAnsi="Open Sans" w:cs="Open Sans"/>
                                <w:i/>
                                <w:iCs/>
                                <w:color w:val="7030A0"/>
                                <w:szCs w:val="20"/>
                              </w:rPr>
                              <w:t>purple</w:t>
                            </w:r>
                            <w:r w:rsidRPr="000E52F8">
                              <w:rPr>
                                <w:rFonts w:ascii="Open Sans" w:hAnsi="Open Sans" w:cs="Open Sans"/>
                                <w:i/>
                                <w:iCs/>
                                <w:color w:val="7030A0"/>
                                <w:szCs w:val="20"/>
                              </w:rPr>
                              <w:t xml:space="preserve"> text retained is changed to black text upon finalisation of form for your study.</w:t>
                            </w:r>
                          </w:p>
                          <w:p w14:paraId="60C05B86" w14:textId="58E66483" w:rsidR="00556B6F" w:rsidRPr="000E52F8" w:rsidRDefault="00556B6F" w:rsidP="00556B6F">
                            <w:pPr>
                              <w:pStyle w:val="NoSpacing"/>
                              <w:rPr>
                                <w:rFonts w:ascii="Open Sans" w:hAnsi="Open Sans" w:cs="Open Sans"/>
                                <w:i/>
                                <w:iCs/>
                                <w:szCs w:val="20"/>
                              </w:rPr>
                            </w:pPr>
                            <w:r w:rsidRPr="000E52F8">
                              <w:rPr>
                                <w:rFonts w:ascii="Open Sans" w:hAnsi="Open Sans" w:cs="Open Sans"/>
                                <w:i/>
                                <w:iCs/>
                                <w:szCs w:val="20"/>
                              </w:rPr>
                              <w:t>Standard wording – not to be removed without prior consultation with the Sponsor.</w:t>
                            </w:r>
                            <w:r w:rsidR="007C329D" w:rsidRPr="000E52F8">
                              <w:rPr>
                                <w:rFonts w:ascii="Open Sans" w:hAnsi="Open Sans" w:cs="Open Sans"/>
                                <w:i/>
                                <w:iCs/>
                                <w:szCs w:val="20"/>
                              </w:rPr>
                              <w:t xml:space="preserve"> Edits </w:t>
                            </w:r>
                            <w:r w:rsidR="000E52F8" w:rsidRPr="000E52F8">
                              <w:rPr>
                                <w:rFonts w:ascii="Open Sans" w:hAnsi="Open Sans" w:cs="Open Sans"/>
                                <w:i/>
                                <w:iCs/>
                                <w:szCs w:val="20"/>
                              </w:rPr>
                              <w:t xml:space="preserve">to text </w:t>
                            </w:r>
                            <w:r w:rsidR="007C329D" w:rsidRPr="000E52F8">
                              <w:rPr>
                                <w:rFonts w:ascii="Open Sans" w:hAnsi="Open Sans" w:cs="Open Sans"/>
                                <w:i/>
                                <w:iCs/>
                                <w:szCs w:val="20"/>
                              </w:rPr>
                              <w:t xml:space="preserve">permitted </w:t>
                            </w:r>
                            <w:r w:rsidR="000E52F8" w:rsidRPr="000E52F8">
                              <w:rPr>
                                <w:rFonts w:ascii="Open Sans" w:hAnsi="Open Sans" w:cs="Open Sans"/>
                                <w:i/>
                                <w:iCs/>
                                <w:szCs w:val="20"/>
                              </w:rPr>
                              <w:t>to align with trial-specific requirements.</w:t>
                            </w:r>
                          </w:p>
                          <w:p w14:paraId="4E841B31" w14:textId="77777777" w:rsidR="00556B6F" w:rsidRPr="000E52F8" w:rsidRDefault="00556B6F" w:rsidP="00556B6F">
                            <w:pPr>
                              <w:pStyle w:val="NoSpacing"/>
                              <w:jc w:val="center"/>
                              <w:rPr>
                                <w:rFonts w:ascii="Open Sans" w:hAnsi="Open Sans" w:cs="Open Sans"/>
                                <w:b/>
                                <w:bCs/>
                                <w:szCs w:val="20"/>
                              </w:rPr>
                            </w:pPr>
                          </w:p>
                          <w:p w14:paraId="3D13F5C7" w14:textId="77777777" w:rsidR="00556B6F" w:rsidRPr="000E52F8" w:rsidRDefault="00556B6F" w:rsidP="00556B6F">
                            <w:pPr>
                              <w:pStyle w:val="NoSpacing"/>
                              <w:jc w:val="center"/>
                              <w:rPr>
                                <w:rFonts w:ascii="Open Sans" w:hAnsi="Open Sans" w:cs="Open Sans"/>
                                <w:b/>
                                <w:bCs/>
                                <w:szCs w:val="20"/>
                              </w:rPr>
                            </w:pPr>
                            <w:r w:rsidRPr="000E52F8">
                              <w:rPr>
                                <w:rFonts w:ascii="Open Sans" w:hAnsi="Open Sans" w:cs="Open Sans"/>
                                <w:b/>
                                <w:bCs/>
                                <w:szCs w:val="20"/>
                              </w:rPr>
                              <w:t>DELETE THIS INSTRUCTION BOX UPON FINALISATION OF FORM</w:t>
                            </w:r>
                          </w:p>
                          <w:p w14:paraId="41C89801" w14:textId="77777777" w:rsidR="00556B6F" w:rsidRPr="000E52F8" w:rsidRDefault="00556B6F" w:rsidP="00556B6F">
                            <w:pPr>
                              <w:rPr>
                                <w:rFonts w:ascii="Open Sans" w:hAnsi="Open Sans" w:cs="Open Sans"/>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D68A0E" id="_x0000_t202" coordsize="21600,21600" o:spt="202" path="m,l,21600r21600,l21600,xe">
                <v:stroke joinstyle="miter"/>
                <v:path gradientshapeok="t" o:connecttype="rect"/>
              </v:shapetype>
              <v:shape id="Text Box 2" o:spid="_x0000_s1026" type="#_x0000_t202" style="position:absolute;left:0;text-align:left;margin-left:-26.95pt;margin-top:6.75pt;width:487.95pt;height:13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">
                <v:textbox>
                  <w:txbxContent>
                    <w:p w14:paraId="4E684475" w14:textId="11F7889F" w:rsidR="00556B6F" w:rsidRPr="000E52F8" w:rsidRDefault="00556B6F" w:rsidP="00556B6F">
                      <w:pPr>
                        <w:pStyle w:val="NoSpacing"/>
                        <w:rPr>
                          <w:rFonts w:ascii="Open Sans" w:hAnsi="Open Sans" w:cs="Open Sans"/>
                          <w:b/>
                          <w:color w:val="EE0000"/>
                          <w:szCs w:val="20"/>
                        </w:rPr>
                      </w:pPr>
                      <w:r w:rsidRPr="000E52F8">
                        <w:rPr>
                          <w:rFonts w:ascii="Open Sans" w:hAnsi="Open Sans" w:cs="Open Sans"/>
                          <w:b/>
                          <w:color w:val="EE0000"/>
                          <w:szCs w:val="20"/>
                        </w:rPr>
                        <w:t>Instructions</w:t>
                      </w:r>
                      <w:r w:rsidR="000E52F8" w:rsidRPr="000E52F8">
                        <w:rPr>
                          <w:rFonts w:ascii="Open Sans" w:hAnsi="Open Sans" w:cs="Open Sans"/>
                          <w:b/>
                          <w:color w:val="EE0000"/>
                          <w:szCs w:val="20"/>
                        </w:rPr>
                        <w:t xml:space="preserve"> on how to complete this Template</w:t>
                      </w:r>
                      <w:r w:rsidRPr="000E52F8">
                        <w:rPr>
                          <w:rFonts w:ascii="Open Sans" w:hAnsi="Open Sans" w:cs="Open Sans"/>
                          <w:b/>
                          <w:color w:val="EE0000"/>
                          <w:szCs w:val="20"/>
                        </w:rPr>
                        <w:t>:</w:t>
                      </w:r>
                    </w:p>
                    <w:p w14:paraId="11172DF3" w14:textId="699743E9" w:rsidR="00556B6F" w:rsidRPr="000E52F8" w:rsidRDefault="00556B6F" w:rsidP="00556B6F">
                      <w:pPr>
                        <w:pStyle w:val="NoSpacing"/>
                        <w:rPr>
                          <w:rFonts w:ascii="Open Sans" w:hAnsi="Open Sans" w:cs="Open Sans"/>
                          <w:bCs/>
                          <w:i/>
                          <w:iCs/>
                          <w:color w:val="C45911" w:themeColor="accent2" w:themeShade="BF"/>
                          <w:szCs w:val="20"/>
                        </w:rPr>
                      </w:pPr>
                      <w:r w:rsidRPr="000E52F8">
                        <w:rPr>
                          <w:rFonts w:ascii="Open Sans" w:hAnsi="Open Sans" w:cs="Open Sans"/>
                          <w:bCs/>
                          <w:i/>
                          <w:iCs/>
                          <w:color w:val="C45911" w:themeColor="accent2" w:themeShade="BF"/>
                          <w:szCs w:val="20"/>
                        </w:rPr>
                        <w:t>Instructional text</w:t>
                      </w:r>
                      <w:r w:rsidR="000E52F8" w:rsidRPr="000E52F8">
                        <w:rPr>
                          <w:rFonts w:ascii="Open Sans" w:hAnsi="Open Sans" w:cs="Open Sans"/>
                          <w:bCs/>
                          <w:i/>
                          <w:iCs/>
                          <w:color w:val="C45911" w:themeColor="accent2" w:themeShade="BF"/>
                          <w:szCs w:val="20"/>
                        </w:rPr>
                        <w:t xml:space="preserve">: </w:t>
                      </w:r>
                      <w:r w:rsidRPr="000E52F8">
                        <w:rPr>
                          <w:rFonts w:ascii="Open Sans" w:hAnsi="Open Sans" w:cs="Open Sans"/>
                          <w:bCs/>
                          <w:i/>
                          <w:iCs/>
                          <w:color w:val="C45911" w:themeColor="accent2" w:themeShade="BF"/>
                          <w:szCs w:val="20"/>
                        </w:rPr>
                        <w:t xml:space="preserve">requires you to complete the information.  Remove the italics / brackets prior to finalising the checklist and ensure all text is black. </w:t>
                      </w:r>
                    </w:p>
                    <w:p w14:paraId="414A76E7" w14:textId="40641129" w:rsidR="00556B6F" w:rsidRPr="000E52F8" w:rsidRDefault="00556B6F" w:rsidP="00556B6F">
                      <w:pPr>
                        <w:pStyle w:val="NoSpacing"/>
                        <w:rPr>
                          <w:rFonts w:ascii="Open Sans" w:hAnsi="Open Sans" w:cs="Open Sans"/>
                          <w:i/>
                          <w:iCs/>
                          <w:color w:val="7030A0"/>
                          <w:szCs w:val="20"/>
                        </w:rPr>
                      </w:pPr>
                      <w:r w:rsidRPr="000E52F8">
                        <w:rPr>
                          <w:rFonts w:ascii="Open Sans" w:hAnsi="Open Sans" w:cs="Open Sans"/>
                          <w:i/>
                          <w:iCs/>
                          <w:color w:val="7030A0"/>
                          <w:szCs w:val="20"/>
                        </w:rPr>
                        <w:t>Optional text</w:t>
                      </w:r>
                      <w:r w:rsidR="000E52F8" w:rsidRPr="000E52F8">
                        <w:rPr>
                          <w:rFonts w:ascii="Open Sans" w:hAnsi="Open Sans" w:cs="Open Sans"/>
                          <w:i/>
                          <w:iCs/>
                          <w:color w:val="7030A0"/>
                          <w:szCs w:val="20"/>
                        </w:rPr>
                        <w:t xml:space="preserve">: </w:t>
                      </w:r>
                      <w:r w:rsidRPr="000E52F8">
                        <w:rPr>
                          <w:rFonts w:ascii="Open Sans" w:hAnsi="Open Sans" w:cs="Open Sans"/>
                          <w:i/>
                          <w:iCs/>
                          <w:color w:val="7030A0"/>
                          <w:szCs w:val="20"/>
                        </w:rPr>
                        <w:t xml:space="preserve">delete when not required </w:t>
                      </w:r>
                      <w:r w:rsidR="000E52F8" w:rsidRPr="000E52F8">
                        <w:rPr>
                          <w:rFonts w:ascii="Open Sans" w:hAnsi="Open Sans" w:cs="Open Sans"/>
                          <w:i/>
                          <w:iCs/>
                          <w:color w:val="7030A0"/>
                          <w:szCs w:val="20"/>
                        </w:rPr>
                        <w:t>or if not</w:t>
                      </w:r>
                      <w:r w:rsidRPr="000E52F8">
                        <w:rPr>
                          <w:rFonts w:ascii="Open Sans" w:hAnsi="Open Sans" w:cs="Open Sans"/>
                          <w:i/>
                          <w:iCs/>
                          <w:color w:val="7030A0"/>
                          <w:szCs w:val="20"/>
                        </w:rPr>
                        <w:t xml:space="preserve"> applicable to your trial. Ensure any </w:t>
                      </w:r>
                      <w:r w:rsidR="000E52F8" w:rsidRPr="000E52F8">
                        <w:rPr>
                          <w:rFonts w:ascii="Open Sans" w:hAnsi="Open Sans" w:cs="Open Sans"/>
                          <w:i/>
                          <w:iCs/>
                          <w:color w:val="7030A0"/>
                          <w:szCs w:val="20"/>
                        </w:rPr>
                        <w:t>purple</w:t>
                      </w:r>
                      <w:r w:rsidRPr="000E52F8">
                        <w:rPr>
                          <w:rFonts w:ascii="Open Sans" w:hAnsi="Open Sans" w:cs="Open Sans"/>
                          <w:i/>
                          <w:iCs/>
                          <w:color w:val="7030A0"/>
                          <w:szCs w:val="20"/>
                        </w:rPr>
                        <w:t xml:space="preserve"> text retained is changed to black text upon finalisation of form for your study.</w:t>
                      </w:r>
                    </w:p>
                    <w:p w14:paraId="60C05B86" w14:textId="58E66483" w:rsidR="00556B6F" w:rsidRPr="000E52F8" w:rsidRDefault="00556B6F" w:rsidP="00556B6F">
                      <w:pPr>
                        <w:pStyle w:val="NoSpacing"/>
                        <w:rPr>
                          <w:rFonts w:ascii="Open Sans" w:hAnsi="Open Sans" w:cs="Open Sans"/>
                          <w:i/>
                          <w:iCs/>
                          <w:szCs w:val="20"/>
                        </w:rPr>
                      </w:pPr>
                      <w:r w:rsidRPr="000E52F8">
                        <w:rPr>
                          <w:rFonts w:ascii="Open Sans" w:hAnsi="Open Sans" w:cs="Open Sans"/>
                          <w:i/>
                          <w:iCs/>
                          <w:szCs w:val="20"/>
                        </w:rPr>
                        <w:t>Standard wording – not to be removed without prior consultation with the Sponsor.</w:t>
                      </w:r>
                      <w:r w:rsidR="007C329D" w:rsidRPr="000E52F8">
                        <w:rPr>
                          <w:rFonts w:ascii="Open Sans" w:hAnsi="Open Sans" w:cs="Open Sans"/>
                          <w:i/>
                          <w:iCs/>
                          <w:szCs w:val="20"/>
                        </w:rPr>
                        <w:t xml:space="preserve"> Edits </w:t>
                      </w:r>
                      <w:r w:rsidR="000E52F8" w:rsidRPr="000E52F8">
                        <w:rPr>
                          <w:rFonts w:ascii="Open Sans" w:hAnsi="Open Sans" w:cs="Open Sans"/>
                          <w:i/>
                          <w:iCs/>
                          <w:szCs w:val="20"/>
                        </w:rPr>
                        <w:t xml:space="preserve">to text </w:t>
                      </w:r>
                      <w:r w:rsidR="007C329D" w:rsidRPr="000E52F8">
                        <w:rPr>
                          <w:rFonts w:ascii="Open Sans" w:hAnsi="Open Sans" w:cs="Open Sans"/>
                          <w:i/>
                          <w:iCs/>
                          <w:szCs w:val="20"/>
                        </w:rPr>
                        <w:t xml:space="preserve">permitted </w:t>
                      </w:r>
                      <w:r w:rsidR="000E52F8" w:rsidRPr="000E52F8">
                        <w:rPr>
                          <w:rFonts w:ascii="Open Sans" w:hAnsi="Open Sans" w:cs="Open Sans"/>
                          <w:i/>
                          <w:iCs/>
                          <w:szCs w:val="20"/>
                        </w:rPr>
                        <w:t>to align with trial-specific requirements.</w:t>
                      </w:r>
                    </w:p>
                    <w:p w14:paraId="4E841B31" w14:textId="77777777" w:rsidR="00556B6F" w:rsidRPr="000E52F8" w:rsidRDefault="00556B6F" w:rsidP="00556B6F">
                      <w:pPr>
                        <w:pStyle w:val="NoSpacing"/>
                        <w:jc w:val="center"/>
                        <w:rPr>
                          <w:rFonts w:ascii="Open Sans" w:hAnsi="Open Sans" w:cs="Open Sans"/>
                          <w:b/>
                          <w:bCs/>
                          <w:szCs w:val="20"/>
                        </w:rPr>
                      </w:pPr>
                    </w:p>
                    <w:p w14:paraId="3D13F5C7" w14:textId="77777777" w:rsidR="00556B6F" w:rsidRPr="000E52F8" w:rsidRDefault="00556B6F" w:rsidP="00556B6F">
                      <w:pPr>
                        <w:pStyle w:val="NoSpacing"/>
                        <w:jc w:val="center"/>
                        <w:rPr>
                          <w:rFonts w:ascii="Open Sans" w:hAnsi="Open Sans" w:cs="Open Sans"/>
                          <w:b/>
                          <w:bCs/>
                          <w:szCs w:val="20"/>
                        </w:rPr>
                      </w:pPr>
                      <w:r w:rsidRPr="000E52F8">
                        <w:rPr>
                          <w:rFonts w:ascii="Open Sans" w:hAnsi="Open Sans" w:cs="Open Sans"/>
                          <w:b/>
                          <w:bCs/>
                          <w:szCs w:val="20"/>
                        </w:rPr>
                        <w:t>DELETE THIS INSTRUCTION BOX UPON FINALISATION OF FORM</w:t>
                      </w:r>
                    </w:p>
                    <w:p w14:paraId="41C89801" w14:textId="77777777" w:rsidR="00556B6F" w:rsidRPr="000E52F8" w:rsidRDefault="00556B6F" w:rsidP="00556B6F">
                      <w:pPr>
                        <w:rPr>
                          <w:rFonts w:ascii="Open Sans" w:hAnsi="Open Sans" w:cs="Open Sans"/>
                          <w:szCs w:val="20"/>
                        </w:rPr>
                      </w:pPr>
                    </w:p>
                  </w:txbxContent>
                </v:textbox>
                <w10:wrap type="square"/>
              </v:shape>
            </w:pict>
          </mc:Fallback>
        </mc:AlternateContent>
      </w:r>
    </w:p>
    <w:p w14:paraId="41763C09" w14:textId="270901D6" w:rsidR="00294941" w:rsidRPr="000D2486" w:rsidRDefault="00294941" w:rsidP="00294941">
      <w:pPr>
        <w:pStyle w:val="NoSpacing"/>
        <w:rPr>
          <w:rFonts w:ascii="Aptos Display" w:hAnsi="Aptos Display"/>
        </w:rPr>
      </w:pPr>
    </w:p>
    <w:p w14:paraId="611EBFAF" w14:textId="0396A2EF" w:rsidR="00294941" w:rsidRPr="000D2486" w:rsidRDefault="00294941" w:rsidP="00294941">
      <w:pPr>
        <w:pStyle w:val="NoSpacing"/>
        <w:rPr>
          <w:rFonts w:ascii="Aptos Display" w:hAnsi="Aptos Display"/>
          <w:b/>
          <w:bCs/>
          <w:sz w:val="24"/>
          <w:szCs w:val="24"/>
        </w:rPr>
      </w:pPr>
    </w:p>
    <w:p w14:paraId="5B23AD86" w14:textId="56791A86" w:rsidR="00AA4B08" w:rsidRPr="00BD1F3C" w:rsidRDefault="0038114B" w:rsidP="00BD1F3C">
      <w:pPr>
        <w:pStyle w:val="NoSpacing"/>
        <w:jc w:val="center"/>
        <w:rPr>
          <w:rFonts w:ascii="Aptos Display" w:hAnsi="Aptos Display"/>
          <w:b/>
          <w:bCs/>
          <w:sz w:val="72"/>
          <w:szCs w:val="72"/>
        </w:rPr>
      </w:pPr>
      <w:r w:rsidRPr="00BD1F3C">
        <w:rPr>
          <w:rFonts w:ascii="Aptos Display" w:hAnsi="Aptos Display"/>
          <w:b/>
          <w:bCs/>
          <w:sz w:val="72"/>
          <w:szCs w:val="72"/>
        </w:rPr>
        <w:t>Data Validation Plan</w:t>
      </w:r>
      <w:r w:rsidR="00AB4A8D">
        <w:rPr>
          <w:rFonts w:ascii="Aptos Display" w:hAnsi="Aptos Display"/>
          <w:b/>
          <w:bCs/>
          <w:sz w:val="72"/>
          <w:szCs w:val="72"/>
        </w:rPr>
        <w:t xml:space="preserve"> (DVP)</w:t>
      </w:r>
    </w:p>
    <w:p w14:paraId="4FE1C5DA" w14:textId="77777777" w:rsidR="00294941" w:rsidRPr="000D2486" w:rsidRDefault="00294941" w:rsidP="00294941">
      <w:pPr>
        <w:pStyle w:val="NoSpacing"/>
        <w:rPr>
          <w:rFonts w:ascii="Aptos Display" w:hAnsi="Aptos Display" w:cs="Calibri Light"/>
          <w:b/>
          <w:sz w:val="24"/>
          <w:szCs w:val="24"/>
        </w:rPr>
      </w:pPr>
    </w:p>
    <w:p w14:paraId="006A94D5" w14:textId="77777777" w:rsidR="000D2486" w:rsidRPr="000D2486" w:rsidRDefault="000D2486" w:rsidP="00470B3F">
      <w:pPr>
        <w:pStyle w:val="NoSpacing"/>
        <w:jc w:val="right"/>
        <w:rPr>
          <w:rFonts w:ascii="Aptos Display" w:hAnsi="Aptos Display" w:cs="Calibri Light"/>
          <w:bCs/>
          <w:sz w:val="28"/>
          <w:szCs w:val="20"/>
        </w:rPr>
      </w:pPr>
    </w:p>
    <w:p w14:paraId="087BA0BA" w14:textId="77777777" w:rsidR="000D2486" w:rsidRPr="000D2486" w:rsidRDefault="000D2486" w:rsidP="00470B3F">
      <w:pPr>
        <w:pStyle w:val="NoSpacing"/>
        <w:jc w:val="right"/>
        <w:rPr>
          <w:rFonts w:ascii="Aptos Display" w:hAnsi="Aptos Display" w:cs="Calibri Light"/>
          <w:bCs/>
          <w:sz w:val="28"/>
          <w:szCs w:val="20"/>
        </w:rPr>
      </w:pPr>
    </w:p>
    <w:tbl>
      <w:tblPr>
        <w:tblStyle w:val="TableGrid"/>
        <w:tblW w:w="0" w:type="auto"/>
        <w:tblLook w:val="04A0" w:firstRow="1" w:lastRow="0" w:firstColumn="1" w:lastColumn="0" w:noHBand="0" w:noVBand="1"/>
      </w:tblPr>
      <w:tblGrid>
        <w:gridCol w:w="3498"/>
        <w:gridCol w:w="5518"/>
      </w:tblGrid>
      <w:tr w:rsidR="00BD1F3C" w14:paraId="2AAD25C8" w14:textId="77777777" w:rsidTr="00AB4A8D">
        <w:trPr>
          <w:trHeight w:val="802"/>
        </w:trPr>
        <w:tc>
          <w:tcPr>
            <w:tcW w:w="3498" w:type="dxa"/>
            <w:shd w:val="clear" w:color="auto" w:fill="D9D9D9" w:themeFill="background1" w:themeFillShade="D9"/>
          </w:tcPr>
          <w:p w14:paraId="2810608D" w14:textId="035B748C" w:rsidR="00BD1F3C" w:rsidRPr="001D7AEC" w:rsidRDefault="00A90921" w:rsidP="00BD1F3C">
            <w:pPr>
              <w:pStyle w:val="NoSpacing"/>
              <w:rPr>
                <w:rFonts w:ascii="Aptos Display" w:hAnsi="Aptos Display" w:cs="Calibri Light"/>
                <w:b/>
                <w:sz w:val="28"/>
                <w:szCs w:val="20"/>
              </w:rPr>
            </w:pPr>
            <w:r w:rsidRPr="001D7AEC">
              <w:rPr>
                <w:rFonts w:ascii="Aptos Display" w:hAnsi="Aptos Display" w:cs="Calibri Light"/>
                <w:b/>
                <w:sz w:val="28"/>
                <w:szCs w:val="20"/>
              </w:rPr>
              <w:t xml:space="preserve">Protocol </w:t>
            </w:r>
            <w:r w:rsidR="00BD1F3C" w:rsidRPr="001D7AEC">
              <w:rPr>
                <w:rFonts w:ascii="Aptos Display" w:hAnsi="Aptos Display" w:cs="Calibri Light"/>
                <w:b/>
                <w:sz w:val="28"/>
                <w:szCs w:val="20"/>
              </w:rPr>
              <w:t>Title</w:t>
            </w:r>
            <w:r w:rsidRPr="001D7AEC">
              <w:rPr>
                <w:rFonts w:ascii="Aptos Display" w:hAnsi="Aptos Display" w:cs="Calibri Light"/>
                <w:b/>
                <w:sz w:val="28"/>
                <w:szCs w:val="20"/>
              </w:rPr>
              <w:t xml:space="preserve"> and Acronym</w:t>
            </w:r>
          </w:p>
        </w:tc>
        <w:tc>
          <w:tcPr>
            <w:tcW w:w="5518" w:type="dxa"/>
          </w:tcPr>
          <w:p w14:paraId="1754C8EF" w14:textId="14985407" w:rsidR="00BD1F3C" w:rsidRDefault="00AB4A8D" w:rsidP="00BD1F3C">
            <w:pPr>
              <w:pStyle w:val="NoSpacing"/>
              <w:rPr>
                <w:rFonts w:ascii="Aptos Display" w:hAnsi="Aptos Display" w:cs="Calibri Light"/>
                <w:bCs/>
                <w:sz w:val="28"/>
                <w:szCs w:val="20"/>
              </w:rPr>
            </w:pPr>
            <w:r>
              <w:rPr>
                <w:rFonts w:ascii="Aptos Display" w:hAnsi="Aptos Display" w:cs="Calibri Light"/>
                <w:bCs/>
                <w:color w:val="C45911" w:themeColor="accent2" w:themeShade="BF"/>
                <w:sz w:val="28"/>
                <w:szCs w:val="20"/>
              </w:rPr>
              <w:t>&lt;insert Protocol Title and Acronym&gt;</w:t>
            </w:r>
          </w:p>
        </w:tc>
      </w:tr>
      <w:tr w:rsidR="00BD1F3C" w14:paraId="76B2FF76" w14:textId="77777777" w:rsidTr="00AB4A8D">
        <w:tc>
          <w:tcPr>
            <w:tcW w:w="3498" w:type="dxa"/>
            <w:shd w:val="clear" w:color="auto" w:fill="D9D9D9" w:themeFill="background1" w:themeFillShade="D9"/>
          </w:tcPr>
          <w:p w14:paraId="4F8F42E5" w14:textId="0BB10002" w:rsidR="00BD1F3C" w:rsidRPr="001D7AEC" w:rsidRDefault="00A90921" w:rsidP="00BD1F3C">
            <w:pPr>
              <w:pStyle w:val="NoSpacing"/>
              <w:rPr>
                <w:rFonts w:ascii="Aptos Display" w:hAnsi="Aptos Display" w:cs="Calibri Light"/>
                <w:b/>
                <w:sz w:val="28"/>
                <w:szCs w:val="20"/>
              </w:rPr>
            </w:pPr>
            <w:r w:rsidRPr="001D7AEC">
              <w:rPr>
                <w:rFonts w:ascii="Aptos Display" w:hAnsi="Aptos Display" w:cs="Calibri Light"/>
                <w:b/>
                <w:sz w:val="28"/>
                <w:szCs w:val="20"/>
              </w:rPr>
              <w:t>Protocol No.</w:t>
            </w:r>
          </w:p>
        </w:tc>
        <w:tc>
          <w:tcPr>
            <w:tcW w:w="5518" w:type="dxa"/>
          </w:tcPr>
          <w:p w14:paraId="460631D8" w14:textId="0C1B998D" w:rsidR="00BD1F3C" w:rsidRDefault="00AB4A8D" w:rsidP="00BD1F3C">
            <w:pPr>
              <w:pStyle w:val="NoSpacing"/>
              <w:rPr>
                <w:rFonts w:ascii="Aptos Display" w:hAnsi="Aptos Display" w:cs="Calibri Light"/>
                <w:bCs/>
                <w:sz w:val="28"/>
                <w:szCs w:val="20"/>
              </w:rPr>
            </w:pPr>
            <w:r>
              <w:rPr>
                <w:rFonts w:ascii="Aptos Display" w:hAnsi="Aptos Display" w:cs="Calibri Light"/>
                <w:bCs/>
                <w:color w:val="C45911" w:themeColor="accent2" w:themeShade="BF"/>
                <w:sz w:val="28"/>
                <w:szCs w:val="20"/>
              </w:rPr>
              <w:t>&lt;insert Protocol Number&gt;</w:t>
            </w:r>
          </w:p>
        </w:tc>
      </w:tr>
      <w:tr w:rsidR="00BD1F3C" w14:paraId="16AE9E55" w14:textId="77777777" w:rsidTr="00AB4A8D">
        <w:tc>
          <w:tcPr>
            <w:tcW w:w="3498" w:type="dxa"/>
            <w:shd w:val="clear" w:color="auto" w:fill="D9D9D9" w:themeFill="background1" w:themeFillShade="D9"/>
          </w:tcPr>
          <w:p w14:paraId="4BFF4375" w14:textId="0D21F8EB" w:rsidR="00BD1F3C" w:rsidRPr="001D7AEC" w:rsidRDefault="00A46654" w:rsidP="00BD1F3C">
            <w:pPr>
              <w:pStyle w:val="NoSpacing"/>
              <w:rPr>
                <w:rFonts w:ascii="Aptos Display" w:hAnsi="Aptos Display" w:cs="Calibri Light"/>
                <w:b/>
                <w:sz w:val="28"/>
                <w:szCs w:val="20"/>
              </w:rPr>
            </w:pPr>
            <w:r w:rsidRPr="001D7AEC">
              <w:rPr>
                <w:rFonts w:ascii="Aptos Display" w:hAnsi="Aptos Display" w:cs="Calibri Light"/>
                <w:b/>
                <w:sz w:val="28"/>
                <w:szCs w:val="20"/>
              </w:rPr>
              <w:t>Sponsor-Investigator</w:t>
            </w:r>
          </w:p>
        </w:tc>
        <w:tc>
          <w:tcPr>
            <w:tcW w:w="5518" w:type="dxa"/>
          </w:tcPr>
          <w:p w14:paraId="1ACBC76F" w14:textId="77777777" w:rsidR="00BD1F3C" w:rsidRDefault="00BD1F3C" w:rsidP="00BD1F3C">
            <w:pPr>
              <w:pStyle w:val="NoSpacing"/>
              <w:rPr>
                <w:rFonts w:ascii="Aptos Display" w:hAnsi="Aptos Display" w:cs="Calibri Light"/>
                <w:bCs/>
                <w:sz w:val="28"/>
                <w:szCs w:val="20"/>
              </w:rPr>
            </w:pPr>
          </w:p>
        </w:tc>
      </w:tr>
      <w:tr w:rsidR="00BD1F3C" w14:paraId="6D5730E9" w14:textId="77777777" w:rsidTr="00AB4A8D">
        <w:tc>
          <w:tcPr>
            <w:tcW w:w="3498" w:type="dxa"/>
            <w:shd w:val="clear" w:color="auto" w:fill="D9D9D9" w:themeFill="background1" w:themeFillShade="D9"/>
          </w:tcPr>
          <w:p w14:paraId="43FCCE6A" w14:textId="7E66654B" w:rsidR="00BD1F3C" w:rsidRPr="001D7AEC" w:rsidRDefault="00A46654" w:rsidP="00BD1F3C">
            <w:pPr>
              <w:pStyle w:val="NoSpacing"/>
              <w:rPr>
                <w:rFonts w:ascii="Aptos Display" w:hAnsi="Aptos Display" w:cs="Calibri Light"/>
                <w:b/>
                <w:sz w:val="28"/>
                <w:szCs w:val="20"/>
              </w:rPr>
            </w:pPr>
            <w:r w:rsidRPr="001D7AEC">
              <w:rPr>
                <w:rFonts w:ascii="Aptos Display" w:hAnsi="Aptos Display" w:cs="Calibri Light"/>
                <w:b/>
                <w:sz w:val="28"/>
                <w:szCs w:val="20"/>
              </w:rPr>
              <w:t>Sponsor</w:t>
            </w:r>
          </w:p>
        </w:tc>
        <w:tc>
          <w:tcPr>
            <w:tcW w:w="5518" w:type="dxa"/>
          </w:tcPr>
          <w:p w14:paraId="54878070" w14:textId="5EF2B759" w:rsidR="00BD1F3C" w:rsidRDefault="00D67142" w:rsidP="00BD1F3C">
            <w:pPr>
              <w:pStyle w:val="NoSpacing"/>
              <w:rPr>
                <w:rFonts w:ascii="Aptos Display" w:hAnsi="Aptos Display" w:cs="Calibri Light"/>
                <w:bCs/>
                <w:sz w:val="28"/>
                <w:szCs w:val="20"/>
              </w:rPr>
            </w:pPr>
            <w:r>
              <w:rPr>
                <w:rFonts w:ascii="Aptos Display" w:hAnsi="Aptos Display" w:cs="Calibri Light"/>
                <w:bCs/>
                <w:sz w:val="28"/>
                <w:szCs w:val="20"/>
              </w:rPr>
              <w:t>Murdoch Children’s Research Institute</w:t>
            </w:r>
          </w:p>
        </w:tc>
      </w:tr>
      <w:tr w:rsidR="00A46654" w14:paraId="53F11118" w14:textId="77777777" w:rsidTr="00AB4A8D">
        <w:tc>
          <w:tcPr>
            <w:tcW w:w="3498" w:type="dxa"/>
            <w:shd w:val="clear" w:color="auto" w:fill="D9D9D9" w:themeFill="background1" w:themeFillShade="D9"/>
          </w:tcPr>
          <w:p w14:paraId="48E36865" w14:textId="1FD8A281" w:rsidR="00A46654" w:rsidRPr="001D7AEC" w:rsidRDefault="00D67142" w:rsidP="00BD1F3C">
            <w:pPr>
              <w:pStyle w:val="NoSpacing"/>
              <w:rPr>
                <w:rFonts w:ascii="Aptos Display" w:hAnsi="Aptos Display" w:cs="Calibri Light"/>
                <w:b/>
                <w:sz w:val="28"/>
                <w:szCs w:val="20"/>
              </w:rPr>
            </w:pPr>
            <w:r>
              <w:rPr>
                <w:rFonts w:ascii="Aptos Display" w:hAnsi="Aptos Display" w:cs="Calibri Light"/>
                <w:b/>
                <w:sz w:val="28"/>
                <w:szCs w:val="20"/>
              </w:rPr>
              <w:t xml:space="preserve">EDC Platform </w:t>
            </w:r>
          </w:p>
        </w:tc>
        <w:tc>
          <w:tcPr>
            <w:tcW w:w="5518" w:type="dxa"/>
          </w:tcPr>
          <w:p w14:paraId="5728D144" w14:textId="4566D87A" w:rsidR="00A46654" w:rsidRDefault="00D67142" w:rsidP="00BD1F3C">
            <w:pPr>
              <w:pStyle w:val="NoSpacing"/>
              <w:rPr>
                <w:rFonts w:ascii="Aptos Display" w:hAnsi="Aptos Display" w:cs="Calibri Light"/>
                <w:bCs/>
                <w:sz w:val="28"/>
                <w:szCs w:val="20"/>
              </w:rPr>
            </w:pPr>
            <w:r w:rsidRPr="00D67142">
              <w:rPr>
                <w:rFonts w:ascii="Aptos Display" w:hAnsi="Aptos Display" w:cs="Calibri Light"/>
                <w:bCs/>
                <w:color w:val="C45911" w:themeColor="accent2" w:themeShade="BF"/>
                <w:sz w:val="28"/>
                <w:szCs w:val="20"/>
              </w:rPr>
              <w:t>&lt;</w:t>
            </w:r>
            <w:proofErr w:type="spellStart"/>
            <w:r w:rsidRPr="00D67142">
              <w:rPr>
                <w:rFonts w:ascii="Aptos Display" w:hAnsi="Aptos Display" w:cs="Calibri Light"/>
                <w:bCs/>
                <w:color w:val="C45911" w:themeColor="accent2" w:themeShade="BF"/>
                <w:sz w:val="28"/>
                <w:szCs w:val="20"/>
              </w:rPr>
              <w:t>REDCap</w:t>
            </w:r>
            <w:proofErr w:type="spellEnd"/>
            <w:r w:rsidRPr="00D67142">
              <w:rPr>
                <w:rFonts w:ascii="Aptos Display" w:hAnsi="Aptos Display" w:cs="Calibri Light"/>
                <w:bCs/>
                <w:color w:val="C45911" w:themeColor="accent2" w:themeShade="BF"/>
                <w:sz w:val="28"/>
                <w:szCs w:val="20"/>
              </w:rPr>
              <w:t xml:space="preserve"> OR </w:t>
            </w:r>
            <w:proofErr w:type="spellStart"/>
            <w:r w:rsidRPr="00D67142">
              <w:rPr>
                <w:rFonts w:ascii="Aptos Display" w:hAnsi="Aptos Display" w:cs="Calibri Light"/>
                <w:bCs/>
                <w:color w:val="C45911" w:themeColor="accent2" w:themeShade="BF"/>
                <w:sz w:val="28"/>
                <w:szCs w:val="20"/>
              </w:rPr>
              <w:t>OpenClinca</w:t>
            </w:r>
            <w:proofErr w:type="spellEnd"/>
            <w:r>
              <w:rPr>
                <w:rFonts w:ascii="Aptos Display" w:hAnsi="Aptos Display" w:cs="Calibri Light"/>
                <w:bCs/>
                <w:color w:val="C45911" w:themeColor="accent2" w:themeShade="BF"/>
                <w:sz w:val="28"/>
                <w:szCs w:val="20"/>
              </w:rPr>
              <w:t xml:space="preserve"> OC4</w:t>
            </w:r>
            <w:r w:rsidRPr="00D67142">
              <w:rPr>
                <w:rFonts w:ascii="Aptos Display" w:hAnsi="Aptos Display" w:cs="Calibri Light"/>
                <w:bCs/>
                <w:color w:val="C45911" w:themeColor="accent2" w:themeShade="BF"/>
                <w:sz w:val="28"/>
                <w:szCs w:val="20"/>
              </w:rPr>
              <w:t>&gt;</w:t>
            </w:r>
          </w:p>
        </w:tc>
      </w:tr>
      <w:tr w:rsidR="00776C9C" w14:paraId="31E1D2C8" w14:textId="77777777" w:rsidTr="00AB4A8D">
        <w:tc>
          <w:tcPr>
            <w:tcW w:w="3498" w:type="dxa"/>
            <w:shd w:val="clear" w:color="auto" w:fill="D9D9D9" w:themeFill="background1" w:themeFillShade="D9"/>
          </w:tcPr>
          <w:p w14:paraId="500E8A66" w14:textId="3C3BCAF5" w:rsidR="00776C9C" w:rsidRDefault="00776C9C" w:rsidP="00BD1F3C">
            <w:pPr>
              <w:pStyle w:val="NoSpacing"/>
              <w:rPr>
                <w:rFonts w:ascii="Aptos Display" w:hAnsi="Aptos Display" w:cs="Calibri Light"/>
                <w:b/>
                <w:sz w:val="28"/>
                <w:szCs w:val="20"/>
              </w:rPr>
            </w:pPr>
            <w:r>
              <w:rPr>
                <w:rFonts w:ascii="Aptos Display" w:hAnsi="Aptos Display" w:cs="Calibri Light"/>
                <w:b/>
                <w:sz w:val="28"/>
                <w:szCs w:val="20"/>
              </w:rPr>
              <w:t>Document Version</w:t>
            </w:r>
          </w:p>
        </w:tc>
        <w:tc>
          <w:tcPr>
            <w:tcW w:w="5518" w:type="dxa"/>
          </w:tcPr>
          <w:p w14:paraId="58E059CC" w14:textId="5770D15C" w:rsidR="00776C9C" w:rsidRPr="00D67142" w:rsidRDefault="00AB4A8D" w:rsidP="00BD1F3C">
            <w:pPr>
              <w:pStyle w:val="NoSpacing"/>
              <w:rPr>
                <w:rFonts w:ascii="Aptos Display" w:hAnsi="Aptos Display" w:cs="Calibri Light"/>
                <w:bCs/>
                <w:color w:val="C45911" w:themeColor="accent2" w:themeShade="BF"/>
                <w:sz w:val="28"/>
                <w:szCs w:val="20"/>
              </w:rPr>
            </w:pPr>
            <w:r>
              <w:rPr>
                <w:rFonts w:ascii="Aptos Display" w:hAnsi="Aptos Display" w:cs="Calibri Light"/>
                <w:bCs/>
                <w:color w:val="C45911" w:themeColor="accent2" w:themeShade="BF"/>
                <w:sz w:val="28"/>
                <w:szCs w:val="20"/>
              </w:rPr>
              <w:t>&lt;insert Document Number&gt;</w:t>
            </w:r>
          </w:p>
        </w:tc>
      </w:tr>
      <w:tr w:rsidR="00AB4A8D" w14:paraId="6A25923D" w14:textId="77777777" w:rsidTr="00AB4A8D">
        <w:tc>
          <w:tcPr>
            <w:tcW w:w="3498" w:type="dxa"/>
            <w:shd w:val="clear" w:color="auto" w:fill="D9D9D9" w:themeFill="background1" w:themeFillShade="D9"/>
          </w:tcPr>
          <w:p w14:paraId="30A00439" w14:textId="265BA089" w:rsidR="00AB4A8D" w:rsidRDefault="00AB4A8D" w:rsidP="00AB4A8D">
            <w:pPr>
              <w:pStyle w:val="NoSpacing"/>
              <w:rPr>
                <w:rFonts w:ascii="Aptos Display" w:hAnsi="Aptos Display" w:cs="Calibri Light"/>
                <w:b/>
                <w:sz w:val="28"/>
                <w:szCs w:val="20"/>
              </w:rPr>
            </w:pPr>
            <w:r>
              <w:rPr>
                <w:rFonts w:ascii="Aptos Display" w:hAnsi="Aptos Display" w:cs="Calibri Light"/>
                <w:b/>
                <w:sz w:val="28"/>
                <w:szCs w:val="20"/>
              </w:rPr>
              <w:t>Document Date</w:t>
            </w:r>
          </w:p>
        </w:tc>
        <w:tc>
          <w:tcPr>
            <w:tcW w:w="5518" w:type="dxa"/>
          </w:tcPr>
          <w:p w14:paraId="05CED09C" w14:textId="56829F2C" w:rsidR="00AB4A8D" w:rsidRPr="00D67142" w:rsidRDefault="00AB4A8D" w:rsidP="00AB4A8D">
            <w:pPr>
              <w:pStyle w:val="NoSpacing"/>
              <w:rPr>
                <w:rFonts w:ascii="Aptos Display" w:hAnsi="Aptos Display" w:cs="Calibri Light"/>
                <w:bCs/>
                <w:color w:val="C45911" w:themeColor="accent2" w:themeShade="BF"/>
                <w:sz w:val="28"/>
                <w:szCs w:val="20"/>
              </w:rPr>
            </w:pPr>
            <w:r>
              <w:rPr>
                <w:rFonts w:ascii="Aptos Display" w:hAnsi="Aptos Display" w:cs="Calibri Light"/>
                <w:bCs/>
                <w:color w:val="C45911" w:themeColor="accent2" w:themeShade="BF"/>
                <w:sz w:val="28"/>
                <w:szCs w:val="20"/>
              </w:rPr>
              <w:t>&lt;insert Document Date&gt;</w:t>
            </w:r>
          </w:p>
        </w:tc>
      </w:tr>
      <w:tr w:rsidR="00AB4A8D" w14:paraId="7239508A" w14:textId="77777777" w:rsidTr="00AB4A8D">
        <w:tc>
          <w:tcPr>
            <w:tcW w:w="3498" w:type="dxa"/>
            <w:shd w:val="clear" w:color="auto" w:fill="D9D9D9" w:themeFill="background1" w:themeFillShade="D9"/>
          </w:tcPr>
          <w:p w14:paraId="65602D82" w14:textId="44AA9A6B" w:rsidR="00AB4A8D" w:rsidRDefault="00AB4A8D" w:rsidP="00AB4A8D">
            <w:pPr>
              <w:pStyle w:val="NoSpacing"/>
              <w:rPr>
                <w:rFonts w:ascii="Aptos Display" w:hAnsi="Aptos Display" w:cs="Calibri Light"/>
                <w:b/>
                <w:sz w:val="28"/>
                <w:szCs w:val="20"/>
              </w:rPr>
            </w:pPr>
            <w:r>
              <w:rPr>
                <w:rFonts w:ascii="Aptos Display" w:hAnsi="Aptos Display" w:cs="Calibri Light"/>
                <w:b/>
                <w:sz w:val="28"/>
                <w:szCs w:val="20"/>
              </w:rPr>
              <w:t>Prepared By</w:t>
            </w:r>
          </w:p>
        </w:tc>
        <w:tc>
          <w:tcPr>
            <w:tcW w:w="5518" w:type="dxa"/>
          </w:tcPr>
          <w:p w14:paraId="35BEC286" w14:textId="7A52C559" w:rsidR="00AB4A8D" w:rsidRPr="00D67142" w:rsidRDefault="00AB4A8D" w:rsidP="00AB4A8D">
            <w:pPr>
              <w:pStyle w:val="NoSpacing"/>
              <w:rPr>
                <w:rFonts w:ascii="Aptos Display" w:hAnsi="Aptos Display" w:cs="Calibri Light"/>
                <w:bCs/>
                <w:color w:val="C45911" w:themeColor="accent2" w:themeShade="BF"/>
                <w:sz w:val="28"/>
                <w:szCs w:val="20"/>
              </w:rPr>
            </w:pPr>
            <w:r>
              <w:rPr>
                <w:rFonts w:ascii="Aptos Display" w:hAnsi="Aptos Display" w:cs="Calibri Light"/>
                <w:bCs/>
                <w:color w:val="C45911" w:themeColor="accent2" w:themeShade="BF"/>
                <w:sz w:val="28"/>
                <w:szCs w:val="20"/>
              </w:rPr>
              <w:t>&lt;Name/Role&gt;</w:t>
            </w:r>
          </w:p>
        </w:tc>
      </w:tr>
      <w:tr w:rsidR="00AB4A8D" w14:paraId="00BFE686" w14:textId="77777777" w:rsidTr="00AB4A8D">
        <w:tc>
          <w:tcPr>
            <w:tcW w:w="3498" w:type="dxa"/>
            <w:shd w:val="clear" w:color="auto" w:fill="D9D9D9" w:themeFill="background1" w:themeFillShade="D9"/>
          </w:tcPr>
          <w:p w14:paraId="1FCD5614" w14:textId="5FF2E651" w:rsidR="00AB4A8D" w:rsidRDefault="00AB4A8D" w:rsidP="00AB4A8D">
            <w:pPr>
              <w:pStyle w:val="NoSpacing"/>
              <w:rPr>
                <w:rFonts w:ascii="Aptos Display" w:hAnsi="Aptos Display" w:cs="Calibri Light"/>
                <w:b/>
                <w:sz w:val="28"/>
                <w:szCs w:val="20"/>
              </w:rPr>
            </w:pPr>
            <w:r>
              <w:rPr>
                <w:rFonts w:ascii="Aptos Display" w:hAnsi="Aptos Display" w:cs="Calibri Light"/>
                <w:b/>
                <w:sz w:val="28"/>
                <w:szCs w:val="20"/>
              </w:rPr>
              <w:t>Reviewed By</w:t>
            </w:r>
          </w:p>
        </w:tc>
        <w:tc>
          <w:tcPr>
            <w:tcW w:w="5518" w:type="dxa"/>
          </w:tcPr>
          <w:p w14:paraId="236BFC6F" w14:textId="68189F57" w:rsidR="00AB4A8D" w:rsidRDefault="00AB4A8D" w:rsidP="00AB4A8D">
            <w:pPr>
              <w:pStyle w:val="NoSpacing"/>
              <w:rPr>
                <w:rFonts w:ascii="Aptos Display" w:hAnsi="Aptos Display" w:cs="Calibri Light"/>
                <w:bCs/>
                <w:color w:val="C45911" w:themeColor="accent2" w:themeShade="BF"/>
                <w:sz w:val="28"/>
                <w:szCs w:val="20"/>
              </w:rPr>
            </w:pPr>
            <w:r>
              <w:rPr>
                <w:rFonts w:ascii="Aptos Display" w:hAnsi="Aptos Display" w:cs="Calibri Light"/>
                <w:bCs/>
                <w:color w:val="C45911" w:themeColor="accent2" w:themeShade="BF"/>
                <w:sz w:val="28"/>
                <w:szCs w:val="20"/>
              </w:rPr>
              <w:t>&lt;Name/Role&gt;</w:t>
            </w:r>
          </w:p>
        </w:tc>
      </w:tr>
      <w:tr w:rsidR="00AB4A8D" w14:paraId="77C27619" w14:textId="77777777" w:rsidTr="00AB4A8D">
        <w:tc>
          <w:tcPr>
            <w:tcW w:w="3498" w:type="dxa"/>
            <w:shd w:val="clear" w:color="auto" w:fill="D9D9D9" w:themeFill="background1" w:themeFillShade="D9"/>
          </w:tcPr>
          <w:p w14:paraId="39676C49" w14:textId="047AA8DE" w:rsidR="00AB4A8D" w:rsidRDefault="00AB4A8D" w:rsidP="00AB4A8D">
            <w:pPr>
              <w:pStyle w:val="NoSpacing"/>
              <w:rPr>
                <w:rFonts w:ascii="Aptos Display" w:hAnsi="Aptos Display" w:cs="Calibri Light"/>
                <w:b/>
                <w:sz w:val="28"/>
                <w:szCs w:val="20"/>
              </w:rPr>
            </w:pPr>
            <w:r>
              <w:rPr>
                <w:rFonts w:ascii="Aptos Display" w:hAnsi="Aptos Display" w:cs="Calibri Light"/>
                <w:b/>
                <w:sz w:val="28"/>
                <w:szCs w:val="20"/>
              </w:rPr>
              <w:t>Approved By</w:t>
            </w:r>
          </w:p>
        </w:tc>
        <w:tc>
          <w:tcPr>
            <w:tcW w:w="5518" w:type="dxa"/>
          </w:tcPr>
          <w:p w14:paraId="4FB1EC48" w14:textId="13A5BE80" w:rsidR="00AB4A8D" w:rsidRDefault="00AB4A8D" w:rsidP="00AB4A8D">
            <w:pPr>
              <w:pStyle w:val="NoSpacing"/>
              <w:rPr>
                <w:rFonts w:ascii="Aptos Display" w:hAnsi="Aptos Display" w:cs="Calibri Light"/>
                <w:bCs/>
                <w:color w:val="C45911" w:themeColor="accent2" w:themeShade="BF"/>
                <w:sz w:val="28"/>
                <w:szCs w:val="20"/>
              </w:rPr>
            </w:pPr>
            <w:r>
              <w:rPr>
                <w:rFonts w:ascii="Aptos Display" w:hAnsi="Aptos Display" w:cs="Calibri Light"/>
                <w:bCs/>
                <w:color w:val="C45911" w:themeColor="accent2" w:themeShade="BF"/>
                <w:sz w:val="28"/>
                <w:szCs w:val="20"/>
              </w:rPr>
              <w:t>&lt;Name/Role&gt;</w:t>
            </w:r>
          </w:p>
        </w:tc>
      </w:tr>
    </w:tbl>
    <w:p w14:paraId="7C4F565C" w14:textId="77777777" w:rsidR="000D2486" w:rsidRPr="000D2486" w:rsidRDefault="000D2486" w:rsidP="00470B3F">
      <w:pPr>
        <w:pStyle w:val="NoSpacing"/>
        <w:jc w:val="right"/>
        <w:rPr>
          <w:rFonts w:ascii="Aptos Display" w:hAnsi="Aptos Display" w:cs="Calibri Light"/>
          <w:bCs/>
          <w:sz w:val="28"/>
          <w:szCs w:val="20"/>
        </w:rPr>
      </w:pPr>
    </w:p>
    <w:p w14:paraId="458C8AB7" w14:textId="77777777" w:rsidR="000D2486" w:rsidRPr="000D2486" w:rsidRDefault="000D2486" w:rsidP="00470B3F">
      <w:pPr>
        <w:pStyle w:val="NoSpacing"/>
        <w:jc w:val="right"/>
        <w:rPr>
          <w:rFonts w:ascii="Aptos Display" w:hAnsi="Aptos Display" w:cs="Calibri Light"/>
          <w:bCs/>
          <w:sz w:val="28"/>
          <w:szCs w:val="20"/>
        </w:rPr>
      </w:pPr>
    </w:p>
    <w:p w14:paraId="46C33EAD" w14:textId="77777777" w:rsidR="000D2486" w:rsidRPr="000D2486" w:rsidRDefault="000D2486" w:rsidP="00470B3F">
      <w:pPr>
        <w:pStyle w:val="NoSpacing"/>
        <w:jc w:val="right"/>
        <w:rPr>
          <w:rFonts w:ascii="Aptos Display" w:hAnsi="Aptos Display" w:cs="Calibri Light"/>
          <w:bCs/>
          <w:sz w:val="28"/>
          <w:szCs w:val="20"/>
        </w:rPr>
      </w:pPr>
    </w:p>
    <w:p w14:paraId="005C3367" w14:textId="77777777" w:rsidR="000D2486" w:rsidRPr="000D2486" w:rsidRDefault="000D2486" w:rsidP="000D2486">
      <w:pPr>
        <w:pStyle w:val="NoSpacing"/>
        <w:rPr>
          <w:rFonts w:ascii="Aptos Display" w:hAnsi="Aptos Display"/>
        </w:rPr>
      </w:pPr>
    </w:p>
    <w:p w14:paraId="6C2C9EA7" w14:textId="77777777" w:rsidR="000D2486" w:rsidRPr="000D2486" w:rsidRDefault="000D2486" w:rsidP="000D2486">
      <w:pPr>
        <w:pStyle w:val="NoSpacing"/>
        <w:rPr>
          <w:rFonts w:ascii="Aptos Display" w:hAnsi="Aptos Display" w:cstheme="majorHAnsi"/>
          <w:b/>
          <w:bCs/>
          <w:sz w:val="36"/>
          <w:szCs w:val="36"/>
          <w:lang w:val="en-GB"/>
        </w:rPr>
      </w:pPr>
      <w:r w:rsidRPr="000D2486">
        <w:rPr>
          <w:rFonts w:ascii="Aptos Display" w:hAnsi="Aptos Display" w:cstheme="majorHAnsi"/>
          <w:b/>
          <w:bCs/>
          <w:sz w:val="28"/>
          <w:szCs w:val="32"/>
        </w:rPr>
        <w:t>REVISION CHRONOLOGY</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271"/>
        <w:gridCol w:w="5812"/>
      </w:tblGrid>
      <w:tr w:rsidR="000D2486" w:rsidRPr="000D2486" w14:paraId="62D75F50" w14:textId="77777777" w:rsidTr="006E26FE">
        <w:trPr>
          <w:cantSplit/>
          <w:trHeight w:val="454"/>
          <w:tblHeader/>
        </w:trPr>
        <w:tc>
          <w:tcPr>
            <w:tcW w:w="1410" w:type="dxa"/>
            <w:shd w:val="clear" w:color="auto" w:fill="D9D9D9" w:themeFill="background1" w:themeFillShade="D9"/>
            <w:vAlign w:val="center"/>
          </w:tcPr>
          <w:p w14:paraId="06CF5B44" w14:textId="77777777" w:rsidR="000D2486" w:rsidRPr="000D2486" w:rsidRDefault="000D2486" w:rsidP="006E26FE">
            <w:pPr>
              <w:pStyle w:val="NoSpacing"/>
              <w:rPr>
                <w:rFonts w:ascii="Aptos Display" w:hAnsi="Aptos Display" w:cstheme="majorHAnsi"/>
                <w:b/>
                <w:bCs/>
                <w:sz w:val="22"/>
              </w:rPr>
            </w:pPr>
            <w:r w:rsidRPr="000D2486">
              <w:rPr>
                <w:rFonts w:ascii="Aptos Display" w:hAnsi="Aptos Display" w:cstheme="majorHAnsi"/>
                <w:b/>
                <w:bCs/>
                <w:sz w:val="22"/>
              </w:rPr>
              <w:t>Version No.</w:t>
            </w:r>
          </w:p>
        </w:tc>
        <w:tc>
          <w:tcPr>
            <w:tcW w:w="2271" w:type="dxa"/>
            <w:shd w:val="clear" w:color="auto" w:fill="D9D9D9" w:themeFill="background1" w:themeFillShade="D9"/>
            <w:vAlign w:val="center"/>
          </w:tcPr>
          <w:p w14:paraId="5BED0576" w14:textId="77777777" w:rsidR="000D2486" w:rsidRPr="000D2486" w:rsidRDefault="000D2486" w:rsidP="006E26FE">
            <w:pPr>
              <w:pStyle w:val="NoSpacing"/>
              <w:rPr>
                <w:rFonts w:ascii="Aptos Display" w:hAnsi="Aptos Display" w:cstheme="majorHAnsi"/>
                <w:b/>
                <w:bCs/>
                <w:sz w:val="22"/>
              </w:rPr>
            </w:pPr>
            <w:r w:rsidRPr="000D2486">
              <w:rPr>
                <w:rFonts w:ascii="Aptos Display" w:hAnsi="Aptos Display" w:cstheme="majorHAnsi"/>
                <w:b/>
                <w:bCs/>
                <w:sz w:val="22"/>
              </w:rPr>
              <w:t>Date</w:t>
            </w:r>
          </w:p>
        </w:tc>
        <w:tc>
          <w:tcPr>
            <w:tcW w:w="5812" w:type="dxa"/>
            <w:shd w:val="clear" w:color="auto" w:fill="D9D9D9" w:themeFill="background1" w:themeFillShade="D9"/>
            <w:vAlign w:val="center"/>
          </w:tcPr>
          <w:p w14:paraId="2EF75DD4" w14:textId="77777777" w:rsidR="000D2486" w:rsidRPr="000D2486" w:rsidRDefault="000D2486" w:rsidP="006E26FE">
            <w:pPr>
              <w:pStyle w:val="NoSpacing"/>
              <w:rPr>
                <w:rFonts w:ascii="Aptos Display" w:hAnsi="Aptos Display" w:cstheme="majorHAnsi"/>
                <w:b/>
                <w:bCs/>
                <w:sz w:val="22"/>
              </w:rPr>
            </w:pPr>
            <w:r w:rsidRPr="000D2486">
              <w:rPr>
                <w:rFonts w:ascii="Aptos Display" w:hAnsi="Aptos Display" w:cstheme="majorHAnsi"/>
                <w:b/>
                <w:bCs/>
                <w:sz w:val="22"/>
              </w:rPr>
              <w:t>Summary of Changes</w:t>
            </w:r>
          </w:p>
        </w:tc>
      </w:tr>
      <w:tr w:rsidR="000D2486" w:rsidRPr="000D2486" w14:paraId="7A3C2D4B" w14:textId="77777777" w:rsidTr="006E26FE">
        <w:trPr>
          <w:cantSplit/>
          <w:trHeight w:val="447"/>
        </w:trPr>
        <w:tc>
          <w:tcPr>
            <w:tcW w:w="1410" w:type="dxa"/>
            <w:vAlign w:val="center"/>
          </w:tcPr>
          <w:p w14:paraId="7B705CF8" w14:textId="74A46773" w:rsidR="000D2486" w:rsidRPr="000D2486" w:rsidRDefault="000D2486" w:rsidP="006E26FE">
            <w:pPr>
              <w:pStyle w:val="NoSpacing"/>
              <w:rPr>
                <w:rFonts w:ascii="Aptos Display" w:hAnsi="Aptos Display"/>
                <w:sz w:val="22"/>
              </w:rPr>
            </w:pPr>
          </w:p>
        </w:tc>
        <w:tc>
          <w:tcPr>
            <w:tcW w:w="2271" w:type="dxa"/>
            <w:vAlign w:val="center"/>
          </w:tcPr>
          <w:p w14:paraId="20AB9F4A" w14:textId="1FA76A44" w:rsidR="000D2486" w:rsidRPr="000D2486" w:rsidRDefault="000D2486" w:rsidP="006E26FE">
            <w:pPr>
              <w:pStyle w:val="NoSpacing"/>
              <w:rPr>
                <w:rFonts w:ascii="Aptos Display" w:hAnsi="Aptos Display"/>
                <w:sz w:val="22"/>
              </w:rPr>
            </w:pPr>
          </w:p>
        </w:tc>
        <w:tc>
          <w:tcPr>
            <w:tcW w:w="5812" w:type="dxa"/>
            <w:vAlign w:val="center"/>
          </w:tcPr>
          <w:p w14:paraId="730AA3D6" w14:textId="182A08FC" w:rsidR="000D2486" w:rsidRPr="000D2486" w:rsidRDefault="000D2486" w:rsidP="006E26FE">
            <w:pPr>
              <w:pStyle w:val="NoSpacing"/>
              <w:rPr>
                <w:rFonts w:ascii="Aptos Display" w:hAnsi="Aptos Display"/>
                <w:sz w:val="22"/>
              </w:rPr>
            </w:pPr>
          </w:p>
        </w:tc>
      </w:tr>
      <w:tr w:rsidR="00BF7225" w:rsidRPr="000D2486" w14:paraId="60657FC7" w14:textId="77777777" w:rsidTr="006E26FE">
        <w:trPr>
          <w:cantSplit/>
          <w:trHeight w:val="447"/>
        </w:trPr>
        <w:tc>
          <w:tcPr>
            <w:tcW w:w="1410" w:type="dxa"/>
            <w:vAlign w:val="center"/>
          </w:tcPr>
          <w:p w14:paraId="0B5CF36B" w14:textId="77777777" w:rsidR="00BF7225" w:rsidRPr="000D2486" w:rsidRDefault="00BF7225" w:rsidP="006E26FE">
            <w:pPr>
              <w:pStyle w:val="NoSpacing"/>
              <w:rPr>
                <w:rFonts w:ascii="Aptos Display" w:hAnsi="Aptos Display"/>
                <w:sz w:val="22"/>
              </w:rPr>
            </w:pPr>
          </w:p>
        </w:tc>
        <w:tc>
          <w:tcPr>
            <w:tcW w:w="2271" w:type="dxa"/>
            <w:vAlign w:val="center"/>
          </w:tcPr>
          <w:p w14:paraId="07F31735" w14:textId="77777777" w:rsidR="00BF7225" w:rsidRPr="000D2486" w:rsidRDefault="00BF7225" w:rsidP="006E26FE">
            <w:pPr>
              <w:pStyle w:val="NoSpacing"/>
              <w:rPr>
                <w:rFonts w:ascii="Aptos Display" w:hAnsi="Aptos Display"/>
                <w:sz w:val="22"/>
              </w:rPr>
            </w:pPr>
          </w:p>
        </w:tc>
        <w:tc>
          <w:tcPr>
            <w:tcW w:w="5812" w:type="dxa"/>
            <w:vAlign w:val="center"/>
          </w:tcPr>
          <w:p w14:paraId="13CDFCBC" w14:textId="77777777" w:rsidR="00BF7225" w:rsidRPr="000D2486" w:rsidRDefault="00BF7225" w:rsidP="006E26FE">
            <w:pPr>
              <w:pStyle w:val="NoSpacing"/>
              <w:rPr>
                <w:rFonts w:ascii="Aptos Display" w:hAnsi="Aptos Display"/>
                <w:sz w:val="22"/>
              </w:rPr>
            </w:pPr>
          </w:p>
        </w:tc>
      </w:tr>
      <w:tr w:rsidR="002B2656" w:rsidRPr="000D2486" w14:paraId="6027669C" w14:textId="77777777" w:rsidTr="006E26FE">
        <w:trPr>
          <w:cantSplit/>
          <w:trHeight w:val="447"/>
        </w:trPr>
        <w:tc>
          <w:tcPr>
            <w:tcW w:w="1410" w:type="dxa"/>
            <w:vAlign w:val="center"/>
          </w:tcPr>
          <w:p w14:paraId="3B14ABF8" w14:textId="77777777" w:rsidR="002B2656" w:rsidRPr="000D2486" w:rsidRDefault="002B2656" w:rsidP="006E26FE">
            <w:pPr>
              <w:pStyle w:val="NoSpacing"/>
              <w:rPr>
                <w:rFonts w:ascii="Aptos Display" w:hAnsi="Aptos Display"/>
                <w:sz w:val="22"/>
              </w:rPr>
            </w:pPr>
          </w:p>
        </w:tc>
        <w:tc>
          <w:tcPr>
            <w:tcW w:w="2271" w:type="dxa"/>
            <w:vAlign w:val="center"/>
          </w:tcPr>
          <w:p w14:paraId="23160F01" w14:textId="77777777" w:rsidR="002B2656" w:rsidRPr="000D2486" w:rsidRDefault="002B2656" w:rsidP="006E26FE">
            <w:pPr>
              <w:pStyle w:val="NoSpacing"/>
              <w:rPr>
                <w:rFonts w:ascii="Aptos Display" w:hAnsi="Aptos Display"/>
                <w:sz w:val="22"/>
              </w:rPr>
            </w:pPr>
          </w:p>
        </w:tc>
        <w:tc>
          <w:tcPr>
            <w:tcW w:w="5812" w:type="dxa"/>
            <w:vAlign w:val="center"/>
          </w:tcPr>
          <w:p w14:paraId="204A5EE6" w14:textId="77777777" w:rsidR="002B2656" w:rsidRPr="000D2486" w:rsidRDefault="002B2656" w:rsidP="006E26FE">
            <w:pPr>
              <w:pStyle w:val="NoSpacing"/>
              <w:rPr>
                <w:rFonts w:ascii="Aptos Display" w:hAnsi="Aptos Display"/>
                <w:sz w:val="22"/>
              </w:rPr>
            </w:pPr>
          </w:p>
        </w:tc>
      </w:tr>
    </w:tbl>
    <w:p w14:paraId="481D788C" w14:textId="77777777" w:rsidR="00471C8D" w:rsidRDefault="00471C8D">
      <w:pPr>
        <w:rPr>
          <w:rFonts w:ascii="Aptos Display" w:hAnsi="Aptos Display" w:cs="Arial"/>
          <w:sz w:val="24"/>
          <w:szCs w:val="24"/>
          <w:lang w:val="en-GB"/>
        </w:rPr>
      </w:pPr>
      <w:r>
        <w:rPr>
          <w:rFonts w:ascii="Aptos Display" w:hAnsi="Aptos Display" w:cs="Arial"/>
          <w:sz w:val="24"/>
          <w:szCs w:val="24"/>
          <w:lang w:val="en-GB"/>
        </w:rPr>
        <w:br w:type="page"/>
      </w:r>
    </w:p>
    <w:bookmarkStart w:id="0" w:name="_Toc242346577" w:displacedByCustomXml="next"/>
    <w:sdt>
      <w:sdtPr>
        <w:rPr>
          <w:rFonts w:ascii="Arial" w:eastAsiaTheme="minorHAnsi" w:hAnsi="Arial" w:cstheme="minorBidi"/>
          <w:b w:val="0"/>
          <w:bCs w:val="0"/>
          <w:color w:val="auto"/>
          <w:sz w:val="22"/>
        </w:rPr>
        <w:id w:val="16118073"/>
        <w:docPartObj>
          <w:docPartGallery w:val="Table of Contents"/>
          <w:docPartUnique/>
        </w:docPartObj>
      </w:sdtPr>
      <w:sdtEndPr>
        <w:rPr>
          <w:rFonts w:cstheme="majorHAnsi"/>
          <w:noProof/>
          <w:sz w:val="28"/>
          <w:szCs w:val="28"/>
        </w:rPr>
      </w:sdtEndPr>
      <w:sdtContent>
        <w:p w14:paraId="05500CBC" w14:textId="299B13C1" w:rsidR="00C01DF7" w:rsidRPr="00AB4A8D" w:rsidRDefault="00BA0BA4" w:rsidP="00AB4A8D">
          <w:pPr>
            <w:pStyle w:val="Heading1"/>
            <w:numPr>
              <w:ilvl w:val="0"/>
              <w:numId w:val="0"/>
            </w:numPr>
            <w:ind w:left="432"/>
            <w:rPr>
              <w:rFonts w:eastAsiaTheme="minorHAnsi" w:cstheme="majorHAnsi"/>
              <w:color w:val="auto"/>
              <w:sz w:val="28"/>
              <w:szCs w:val="32"/>
            </w:rPr>
          </w:pPr>
          <w:r w:rsidRPr="00AB4A8D">
            <w:rPr>
              <w:rFonts w:eastAsiaTheme="minorHAnsi" w:cstheme="majorHAnsi"/>
              <w:color w:val="auto"/>
              <w:sz w:val="28"/>
              <w:szCs w:val="32"/>
            </w:rPr>
            <w:t>CONTENTS</w:t>
          </w:r>
          <w:bookmarkEnd w:id="0"/>
        </w:p>
        <w:p w14:paraId="6C1A55F7" w14:textId="5393DEFB" w:rsidR="00D9648B" w:rsidRPr="00556B6F" w:rsidRDefault="00C01DF7">
          <w:pPr>
            <w:pStyle w:val="TOC1"/>
            <w:tabs>
              <w:tab w:val="right" w:leader="dot" w:pos="9016"/>
            </w:tabs>
            <w:rPr>
              <w:rFonts w:ascii="Open Sans" w:eastAsiaTheme="minorEastAsia" w:hAnsi="Open Sans" w:cs="Open Sans"/>
              <w:noProof/>
              <w:kern w:val="2"/>
              <w:sz w:val="28"/>
              <w:szCs w:val="28"/>
              <w:lang w:eastAsia="en-AU"/>
              <w14:ligatures w14:val="standardContextual"/>
            </w:rPr>
          </w:pPr>
          <w:r w:rsidRPr="00556B6F">
            <w:rPr>
              <w:rFonts w:ascii="Open Sans" w:hAnsi="Open Sans" w:cs="Open Sans"/>
              <w:sz w:val="28"/>
              <w:szCs w:val="28"/>
            </w:rPr>
            <w:fldChar w:fldCharType="begin"/>
          </w:r>
          <w:r w:rsidRPr="00556B6F">
            <w:rPr>
              <w:rFonts w:ascii="Open Sans" w:hAnsi="Open Sans" w:cs="Open Sans"/>
              <w:sz w:val="28"/>
              <w:szCs w:val="28"/>
            </w:rPr>
            <w:instrText xml:space="preserve"> TOC \o "1-3" \h \z \u </w:instrText>
          </w:r>
          <w:r w:rsidRPr="00556B6F">
            <w:rPr>
              <w:rFonts w:ascii="Open Sans" w:hAnsi="Open Sans" w:cs="Open Sans"/>
              <w:sz w:val="28"/>
              <w:szCs w:val="28"/>
            </w:rPr>
            <w:fldChar w:fldCharType="separate"/>
          </w:r>
          <w:hyperlink w:anchor="_Toc242346577" w:history="1">
            <w:r w:rsidR="00D9648B" w:rsidRPr="00556B6F">
              <w:rPr>
                <w:rStyle w:val="Hyperlink"/>
                <w:rFonts w:ascii="Open Sans" w:hAnsi="Open Sans" w:cs="Open Sans"/>
                <w:noProof/>
                <w:sz w:val="22"/>
                <w:szCs w:val="24"/>
              </w:rPr>
              <w:t>CONTENTS</w:t>
            </w:r>
            <w:r w:rsidR="00D9648B" w:rsidRPr="00556B6F">
              <w:rPr>
                <w:rFonts w:ascii="Open Sans" w:hAnsi="Open Sans" w:cs="Open Sans"/>
                <w:noProof/>
                <w:webHidden/>
                <w:sz w:val="22"/>
                <w:szCs w:val="24"/>
              </w:rPr>
              <w:tab/>
            </w:r>
            <w:r w:rsidR="00D9648B" w:rsidRPr="00556B6F">
              <w:rPr>
                <w:rFonts w:ascii="Open Sans" w:hAnsi="Open Sans" w:cs="Open Sans"/>
                <w:noProof/>
                <w:webHidden/>
                <w:sz w:val="22"/>
                <w:szCs w:val="24"/>
              </w:rPr>
              <w:fldChar w:fldCharType="begin"/>
            </w:r>
            <w:r w:rsidR="00D9648B" w:rsidRPr="00556B6F">
              <w:rPr>
                <w:rFonts w:ascii="Open Sans" w:hAnsi="Open Sans" w:cs="Open Sans"/>
                <w:noProof/>
                <w:webHidden/>
                <w:sz w:val="22"/>
                <w:szCs w:val="24"/>
              </w:rPr>
              <w:instrText xml:space="preserve"> PAGEREF _Toc242346577 \h </w:instrText>
            </w:r>
            <w:r w:rsidR="00D9648B" w:rsidRPr="00556B6F">
              <w:rPr>
                <w:rFonts w:ascii="Open Sans" w:hAnsi="Open Sans" w:cs="Open Sans"/>
                <w:noProof/>
                <w:webHidden/>
                <w:sz w:val="22"/>
                <w:szCs w:val="24"/>
              </w:rPr>
            </w:r>
            <w:r w:rsidR="00D9648B"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2</w:t>
            </w:r>
            <w:r w:rsidR="00D9648B" w:rsidRPr="00556B6F">
              <w:rPr>
                <w:rFonts w:ascii="Open Sans" w:hAnsi="Open Sans" w:cs="Open Sans"/>
                <w:noProof/>
                <w:webHidden/>
                <w:sz w:val="22"/>
                <w:szCs w:val="24"/>
              </w:rPr>
              <w:fldChar w:fldCharType="end"/>
            </w:r>
          </w:hyperlink>
        </w:p>
        <w:p w14:paraId="4960E7B4" w14:textId="5C5F5F13" w:rsidR="00D9648B" w:rsidRPr="00556B6F" w:rsidRDefault="00D9648B">
          <w:pPr>
            <w:pStyle w:val="TOC1"/>
            <w:tabs>
              <w:tab w:val="right" w:leader="dot" w:pos="9016"/>
            </w:tabs>
            <w:rPr>
              <w:rFonts w:ascii="Open Sans" w:eastAsiaTheme="minorEastAsia" w:hAnsi="Open Sans" w:cs="Open Sans"/>
              <w:noProof/>
              <w:kern w:val="2"/>
              <w:sz w:val="28"/>
              <w:szCs w:val="28"/>
              <w:lang w:eastAsia="en-AU"/>
              <w14:ligatures w14:val="standardContextual"/>
            </w:rPr>
          </w:pPr>
          <w:hyperlink w:anchor="_Toc242346578" w:history="1">
            <w:r w:rsidRPr="00556B6F">
              <w:rPr>
                <w:rStyle w:val="Hyperlink"/>
                <w:rFonts w:ascii="Open Sans" w:hAnsi="Open Sans" w:cs="Open Sans"/>
                <w:noProof/>
                <w:sz w:val="22"/>
                <w:szCs w:val="24"/>
              </w:rPr>
              <w:t>ABBREVIATIONS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_Toc242346578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3</w:t>
            </w:r>
            <w:r w:rsidRPr="00556B6F">
              <w:rPr>
                <w:rFonts w:ascii="Open Sans" w:hAnsi="Open Sans" w:cs="Open Sans"/>
                <w:noProof/>
                <w:webHidden/>
                <w:sz w:val="22"/>
                <w:szCs w:val="24"/>
              </w:rPr>
              <w:fldChar w:fldCharType="end"/>
            </w:r>
          </w:hyperlink>
        </w:p>
        <w:p w14:paraId="25A5D1B7" w14:textId="6CC2DDA8" w:rsidR="00D9648B" w:rsidRPr="00556B6F" w:rsidRDefault="00D9648B">
          <w:pPr>
            <w:pStyle w:val="TOC1"/>
            <w:tabs>
              <w:tab w:val="left" w:pos="400"/>
              <w:tab w:val="right" w:leader="dot" w:pos="9016"/>
            </w:tabs>
            <w:rPr>
              <w:rFonts w:ascii="Open Sans" w:eastAsiaTheme="minorEastAsia" w:hAnsi="Open Sans" w:cs="Open Sans"/>
              <w:noProof/>
              <w:kern w:val="2"/>
              <w:sz w:val="28"/>
              <w:szCs w:val="28"/>
              <w:lang w:eastAsia="en-AU"/>
              <w14:ligatures w14:val="standardContextual"/>
            </w:rPr>
          </w:pPr>
          <w:hyperlink w:anchor="_Toc242346579" w:history="1">
            <w:r w:rsidRPr="00556B6F">
              <w:rPr>
                <w:rStyle w:val="Hyperlink"/>
                <w:rFonts w:ascii="Open Sans" w:hAnsi="Open Sans" w:cs="Open Sans"/>
                <w:noProof/>
                <w:sz w:val="22"/>
                <w:szCs w:val="24"/>
              </w:rPr>
              <w:t>1</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Introduction</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_Toc242346579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4</w:t>
            </w:r>
            <w:r w:rsidRPr="00556B6F">
              <w:rPr>
                <w:rFonts w:ascii="Open Sans" w:hAnsi="Open Sans" w:cs="Open Sans"/>
                <w:noProof/>
                <w:webHidden/>
                <w:sz w:val="22"/>
                <w:szCs w:val="24"/>
              </w:rPr>
              <w:fldChar w:fldCharType="end"/>
            </w:r>
          </w:hyperlink>
        </w:p>
        <w:p w14:paraId="656B0D7B" w14:textId="03BCA596"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580" w:history="1">
            <w:r w:rsidRPr="00556B6F">
              <w:rPr>
                <w:rStyle w:val="Hyperlink"/>
                <w:rFonts w:ascii="Open Sans" w:hAnsi="Open Sans" w:cs="Open Sans"/>
                <w:noProof/>
                <w:sz w:val="22"/>
                <w:szCs w:val="24"/>
              </w:rPr>
              <w:t>1.1</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Purpose</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_Toc242346580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4</w:t>
            </w:r>
            <w:r w:rsidRPr="00556B6F">
              <w:rPr>
                <w:rFonts w:ascii="Open Sans" w:hAnsi="Open Sans" w:cs="Open Sans"/>
                <w:noProof/>
                <w:webHidden/>
                <w:sz w:val="22"/>
                <w:szCs w:val="24"/>
              </w:rPr>
              <w:fldChar w:fldCharType="end"/>
            </w:r>
          </w:hyperlink>
        </w:p>
        <w:p w14:paraId="56F103C5" w14:textId="5D429458"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583" w:history="1">
            <w:r w:rsidRPr="00556B6F">
              <w:rPr>
                <w:rStyle w:val="Hyperlink"/>
                <w:rFonts w:ascii="Open Sans" w:hAnsi="Open Sans" w:cs="Open Sans"/>
                <w:noProof/>
                <w:sz w:val="22"/>
                <w:szCs w:val="24"/>
              </w:rPr>
              <w:t>1.2</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Scope</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_Toc242346583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4</w:t>
            </w:r>
            <w:r w:rsidRPr="00556B6F">
              <w:rPr>
                <w:rFonts w:ascii="Open Sans" w:hAnsi="Open Sans" w:cs="Open Sans"/>
                <w:noProof/>
                <w:webHidden/>
                <w:sz w:val="22"/>
                <w:szCs w:val="24"/>
              </w:rPr>
              <w:fldChar w:fldCharType="end"/>
            </w:r>
          </w:hyperlink>
        </w:p>
        <w:p w14:paraId="772A7F78" w14:textId="53FB56A7"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585" w:history="1">
            <w:r w:rsidRPr="00556B6F">
              <w:rPr>
                <w:rStyle w:val="Hyperlink"/>
                <w:rFonts w:ascii="Open Sans" w:hAnsi="Open Sans" w:cs="Open Sans"/>
                <w:noProof/>
                <w:sz w:val="22"/>
                <w:szCs w:val="24"/>
              </w:rPr>
              <w:t>1.3</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Responsibilities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_Toc242346585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5</w:t>
            </w:r>
            <w:r w:rsidRPr="00556B6F">
              <w:rPr>
                <w:rFonts w:ascii="Open Sans" w:hAnsi="Open Sans" w:cs="Open Sans"/>
                <w:noProof/>
                <w:webHidden/>
                <w:sz w:val="22"/>
                <w:szCs w:val="24"/>
              </w:rPr>
              <w:fldChar w:fldCharType="end"/>
            </w:r>
          </w:hyperlink>
        </w:p>
        <w:p w14:paraId="346915CE" w14:textId="576EA8BF"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590" w:history="1">
            <w:r w:rsidRPr="00556B6F">
              <w:rPr>
                <w:rStyle w:val="Hyperlink"/>
                <w:rFonts w:ascii="Open Sans" w:hAnsi="Open Sans" w:cs="Open Sans"/>
                <w:noProof/>
                <w:sz w:val="22"/>
                <w:szCs w:val="24"/>
              </w:rPr>
              <w:t>1.4</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References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_Toc242346590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6</w:t>
            </w:r>
            <w:r w:rsidRPr="00556B6F">
              <w:rPr>
                <w:rFonts w:ascii="Open Sans" w:hAnsi="Open Sans" w:cs="Open Sans"/>
                <w:noProof/>
                <w:webHidden/>
                <w:sz w:val="22"/>
                <w:szCs w:val="24"/>
              </w:rPr>
              <w:fldChar w:fldCharType="end"/>
            </w:r>
          </w:hyperlink>
        </w:p>
        <w:p w14:paraId="3E765960" w14:textId="3939880A" w:rsidR="00D9648B" w:rsidRPr="00556B6F" w:rsidRDefault="00D9648B">
          <w:pPr>
            <w:pStyle w:val="TOC1"/>
            <w:tabs>
              <w:tab w:val="left" w:pos="400"/>
              <w:tab w:val="right" w:leader="dot" w:pos="9016"/>
            </w:tabs>
            <w:rPr>
              <w:rFonts w:ascii="Open Sans" w:eastAsiaTheme="minorEastAsia" w:hAnsi="Open Sans" w:cs="Open Sans"/>
              <w:noProof/>
              <w:kern w:val="2"/>
              <w:sz w:val="28"/>
              <w:szCs w:val="28"/>
              <w:lang w:eastAsia="en-AU"/>
              <w14:ligatures w14:val="standardContextual"/>
            </w:rPr>
          </w:pPr>
          <w:hyperlink w:anchor="_Toc242346591" w:history="1">
            <w:r w:rsidRPr="00556B6F">
              <w:rPr>
                <w:rStyle w:val="Hyperlink"/>
                <w:rFonts w:ascii="Open Sans" w:hAnsi="Open Sans" w:cs="Open Sans"/>
                <w:noProof/>
                <w:sz w:val="22"/>
                <w:szCs w:val="24"/>
              </w:rPr>
              <w:t>2</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Trial Overview</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_Toc242346591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6</w:t>
            </w:r>
            <w:r w:rsidRPr="00556B6F">
              <w:rPr>
                <w:rFonts w:ascii="Open Sans" w:hAnsi="Open Sans" w:cs="Open Sans"/>
                <w:noProof/>
                <w:webHidden/>
                <w:sz w:val="22"/>
                <w:szCs w:val="24"/>
              </w:rPr>
              <w:fldChar w:fldCharType="end"/>
            </w:r>
          </w:hyperlink>
        </w:p>
        <w:p w14:paraId="5D4F9409" w14:textId="4AD3FAC8" w:rsidR="00D9648B" w:rsidRPr="00556B6F" w:rsidRDefault="00D9648B">
          <w:pPr>
            <w:pStyle w:val="TOC1"/>
            <w:tabs>
              <w:tab w:val="left" w:pos="400"/>
              <w:tab w:val="right" w:leader="dot" w:pos="9016"/>
            </w:tabs>
            <w:rPr>
              <w:rFonts w:ascii="Open Sans" w:eastAsiaTheme="minorEastAsia" w:hAnsi="Open Sans" w:cs="Open Sans"/>
              <w:noProof/>
              <w:kern w:val="2"/>
              <w:sz w:val="28"/>
              <w:szCs w:val="28"/>
              <w:lang w:eastAsia="en-AU"/>
              <w14:ligatures w14:val="standardContextual"/>
            </w:rPr>
          </w:pPr>
          <w:hyperlink w:anchor="_Toc242346592" w:history="1">
            <w:r w:rsidRPr="00556B6F">
              <w:rPr>
                <w:rStyle w:val="Hyperlink"/>
                <w:rFonts w:ascii="Open Sans" w:hAnsi="Open Sans" w:cs="Open Sans"/>
                <w:noProof/>
                <w:sz w:val="22"/>
                <w:szCs w:val="24"/>
              </w:rPr>
              <w:t>3</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Electronic Data Capture (EDC) Systems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_Toc242346592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6</w:t>
            </w:r>
            <w:r w:rsidRPr="00556B6F">
              <w:rPr>
                <w:rFonts w:ascii="Open Sans" w:hAnsi="Open Sans" w:cs="Open Sans"/>
                <w:noProof/>
                <w:webHidden/>
                <w:sz w:val="22"/>
                <w:szCs w:val="24"/>
              </w:rPr>
              <w:fldChar w:fldCharType="end"/>
            </w:r>
          </w:hyperlink>
        </w:p>
        <w:p w14:paraId="50EF0724" w14:textId="2E82C735" w:rsidR="00D9648B" w:rsidRPr="00556B6F" w:rsidRDefault="00D9648B">
          <w:pPr>
            <w:pStyle w:val="TOC1"/>
            <w:tabs>
              <w:tab w:val="left" w:pos="400"/>
              <w:tab w:val="right" w:leader="dot" w:pos="9016"/>
            </w:tabs>
            <w:rPr>
              <w:rFonts w:ascii="Open Sans" w:eastAsiaTheme="minorEastAsia" w:hAnsi="Open Sans" w:cs="Open Sans"/>
              <w:noProof/>
              <w:kern w:val="2"/>
              <w:sz w:val="28"/>
              <w:szCs w:val="28"/>
              <w:lang w:eastAsia="en-AU"/>
              <w14:ligatures w14:val="standardContextual"/>
            </w:rPr>
          </w:pPr>
          <w:hyperlink w:anchor="_Toc242346593" w:history="1">
            <w:r w:rsidRPr="00556B6F">
              <w:rPr>
                <w:rStyle w:val="Hyperlink"/>
                <w:rFonts w:ascii="Open Sans" w:hAnsi="Open Sans" w:cs="Open Sans"/>
                <w:noProof/>
                <w:sz w:val="22"/>
                <w:szCs w:val="24"/>
              </w:rPr>
              <w:t>4</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Data Validation</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_Toc242346593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7</w:t>
            </w:r>
            <w:r w:rsidRPr="00556B6F">
              <w:rPr>
                <w:rFonts w:ascii="Open Sans" w:hAnsi="Open Sans" w:cs="Open Sans"/>
                <w:noProof/>
                <w:webHidden/>
                <w:sz w:val="22"/>
                <w:szCs w:val="24"/>
              </w:rPr>
              <w:fldChar w:fldCharType="end"/>
            </w:r>
          </w:hyperlink>
        </w:p>
        <w:p w14:paraId="7CF1E32A" w14:textId="47A0AE0D"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594" w:history="1">
            <w:r w:rsidRPr="00556B6F">
              <w:rPr>
                <w:rStyle w:val="Hyperlink"/>
                <w:rFonts w:ascii="Open Sans" w:hAnsi="Open Sans" w:cs="Open Sans"/>
                <w:noProof/>
                <w:sz w:val="22"/>
                <w:szCs w:val="24"/>
              </w:rPr>
              <w:t>4.1</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Overview</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_Toc242346594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7</w:t>
            </w:r>
            <w:r w:rsidRPr="00556B6F">
              <w:rPr>
                <w:rFonts w:ascii="Open Sans" w:hAnsi="Open Sans" w:cs="Open Sans"/>
                <w:noProof/>
                <w:webHidden/>
                <w:sz w:val="22"/>
                <w:szCs w:val="24"/>
              </w:rPr>
              <w:fldChar w:fldCharType="end"/>
            </w:r>
          </w:hyperlink>
        </w:p>
        <w:p w14:paraId="66A4C275" w14:textId="5E5E33E0"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595" w:history="1">
            <w:r w:rsidRPr="00556B6F">
              <w:rPr>
                <w:rStyle w:val="Hyperlink"/>
                <w:rFonts w:ascii="Open Sans" w:hAnsi="Open Sans" w:cs="Open Sans"/>
                <w:noProof/>
                <w:sz w:val="22"/>
                <w:szCs w:val="24"/>
              </w:rPr>
              <w:t>4.2</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Validation Methods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_Toc242346595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8</w:t>
            </w:r>
            <w:r w:rsidRPr="00556B6F">
              <w:rPr>
                <w:rFonts w:ascii="Open Sans" w:hAnsi="Open Sans" w:cs="Open Sans"/>
                <w:noProof/>
                <w:webHidden/>
                <w:sz w:val="22"/>
                <w:szCs w:val="24"/>
              </w:rPr>
              <w:fldChar w:fldCharType="end"/>
            </w:r>
          </w:hyperlink>
        </w:p>
        <w:p w14:paraId="59C4FA9D" w14:textId="56D1CCB8" w:rsidR="00D9648B" w:rsidRPr="00556B6F" w:rsidRDefault="00D9648B">
          <w:pPr>
            <w:pStyle w:val="TOC1"/>
            <w:tabs>
              <w:tab w:val="left" w:pos="400"/>
              <w:tab w:val="right" w:leader="dot" w:pos="9016"/>
            </w:tabs>
            <w:rPr>
              <w:rFonts w:ascii="Open Sans" w:eastAsiaTheme="minorEastAsia" w:hAnsi="Open Sans" w:cs="Open Sans"/>
              <w:noProof/>
              <w:kern w:val="2"/>
              <w:sz w:val="28"/>
              <w:szCs w:val="28"/>
              <w:lang w:eastAsia="en-AU"/>
              <w14:ligatures w14:val="standardContextual"/>
            </w:rPr>
          </w:pPr>
          <w:hyperlink w:anchor="_Toc242346596" w:history="1">
            <w:r w:rsidRPr="00556B6F">
              <w:rPr>
                <w:rStyle w:val="Hyperlink"/>
                <w:rFonts w:ascii="Open Sans" w:hAnsi="Open Sans" w:cs="Open Sans"/>
                <w:noProof/>
                <w:sz w:val="22"/>
                <w:szCs w:val="24"/>
              </w:rPr>
              <w:t>5</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Data Validation Activities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_Toc242346596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10</w:t>
            </w:r>
            <w:r w:rsidRPr="00556B6F">
              <w:rPr>
                <w:rFonts w:ascii="Open Sans" w:hAnsi="Open Sans" w:cs="Open Sans"/>
                <w:noProof/>
                <w:webHidden/>
                <w:sz w:val="22"/>
                <w:szCs w:val="24"/>
              </w:rPr>
              <w:fldChar w:fldCharType="end"/>
            </w:r>
          </w:hyperlink>
        </w:p>
        <w:p w14:paraId="74CF3964" w14:textId="1A57B764"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597" w:history="1">
            <w:r w:rsidRPr="00556B6F">
              <w:rPr>
                <w:rStyle w:val="Hyperlink"/>
                <w:rFonts w:ascii="Open Sans" w:hAnsi="Open Sans" w:cs="Open Sans"/>
                <w:noProof/>
                <w:sz w:val="22"/>
                <w:szCs w:val="24"/>
              </w:rPr>
              <w:t>5.1</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On-Entry Validation: Automated Edit Checks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_Toc242346597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10</w:t>
            </w:r>
            <w:r w:rsidRPr="00556B6F">
              <w:rPr>
                <w:rFonts w:ascii="Open Sans" w:hAnsi="Open Sans" w:cs="Open Sans"/>
                <w:noProof/>
                <w:webHidden/>
                <w:sz w:val="22"/>
                <w:szCs w:val="24"/>
              </w:rPr>
              <w:fldChar w:fldCharType="end"/>
            </w:r>
          </w:hyperlink>
        </w:p>
        <w:p w14:paraId="4CD9A1CC" w14:textId="12A0B5E4"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598" w:history="1">
            <w:r w:rsidRPr="00556B6F">
              <w:rPr>
                <w:rStyle w:val="Hyperlink"/>
                <w:rFonts w:ascii="Open Sans" w:hAnsi="Open Sans" w:cs="Open Sans"/>
                <w:noProof/>
                <w:sz w:val="22"/>
                <w:szCs w:val="24"/>
              </w:rPr>
              <w:t>5.2</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Post-Entry Validation</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_Toc242346598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12</w:t>
            </w:r>
            <w:r w:rsidRPr="00556B6F">
              <w:rPr>
                <w:rFonts w:ascii="Open Sans" w:hAnsi="Open Sans" w:cs="Open Sans"/>
                <w:noProof/>
                <w:webHidden/>
                <w:sz w:val="22"/>
                <w:szCs w:val="24"/>
              </w:rPr>
              <w:fldChar w:fldCharType="end"/>
            </w:r>
          </w:hyperlink>
        </w:p>
        <w:p w14:paraId="5420DB4F" w14:textId="3A79EE30" w:rsidR="00D9648B" w:rsidRPr="00556B6F" w:rsidRDefault="00D9648B">
          <w:pPr>
            <w:pStyle w:val="TOC3"/>
            <w:rPr>
              <w:rFonts w:ascii="Open Sans" w:eastAsiaTheme="minorEastAsia" w:hAnsi="Open Sans" w:cs="Open Sans"/>
              <w:noProof/>
              <w:kern w:val="2"/>
              <w:sz w:val="28"/>
              <w:szCs w:val="28"/>
              <w:lang w:eastAsia="en-AU"/>
              <w14:ligatures w14:val="standardContextual"/>
            </w:rPr>
          </w:pPr>
          <w:hyperlink w:anchor="_Toc242346599" w:history="1">
            <w:r w:rsidRPr="00556B6F">
              <w:rPr>
                <w:rStyle w:val="Hyperlink"/>
                <w:rFonts w:ascii="Open Sans" w:hAnsi="Open Sans" w:cs="Open Sans"/>
                <w:noProof/>
                <w:sz w:val="22"/>
                <w:szCs w:val="24"/>
              </w:rPr>
              <w:t>5.2.1</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Manual Online (on-screen) Data Review</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_Toc242346599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12</w:t>
            </w:r>
            <w:r w:rsidRPr="00556B6F">
              <w:rPr>
                <w:rFonts w:ascii="Open Sans" w:hAnsi="Open Sans" w:cs="Open Sans"/>
                <w:noProof/>
                <w:webHidden/>
                <w:sz w:val="22"/>
                <w:szCs w:val="24"/>
              </w:rPr>
              <w:fldChar w:fldCharType="end"/>
            </w:r>
          </w:hyperlink>
        </w:p>
        <w:p w14:paraId="0B8A5B7D" w14:textId="0F2F1785" w:rsidR="00D9648B" w:rsidRPr="00556B6F" w:rsidRDefault="00D9648B">
          <w:pPr>
            <w:pStyle w:val="TOC3"/>
            <w:rPr>
              <w:rFonts w:ascii="Open Sans" w:eastAsiaTheme="minorEastAsia" w:hAnsi="Open Sans" w:cs="Open Sans"/>
              <w:noProof/>
              <w:kern w:val="2"/>
              <w:sz w:val="28"/>
              <w:szCs w:val="28"/>
              <w:lang w:eastAsia="en-AU"/>
              <w14:ligatures w14:val="standardContextual"/>
            </w:rPr>
          </w:pPr>
          <w:hyperlink w:anchor="_Toc242346600" w:history="1">
            <w:r w:rsidRPr="00556B6F">
              <w:rPr>
                <w:rStyle w:val="Hyperlink"/>
                <w:rFonts w:ascii="Open Sans" w:hAnsi="Open Sans" w:cs="Open Sans"/>
                <w:noProof/>
                <w:sz w:val="22"/>
                <w:szCs w:val="24"/>
              </w:rPr>
              <w:t>5.2.2</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Validation Based on Data Exports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_Toc242346600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13</w:t>
            </w:r>
            <w:r w:rsidRPr="00556B6F">
              <w:rPr>
                <w:rFonts w:ascii="Open Sans" w:hAnsi="Open Sans" w:cs="Open Sans"/>
                <w:noProof/>
                <w:webHidden/>
                <w:sz w:val="22"/>
                <w:szCs w:val="24"/>
              </w:rPr>
              <w:fldChar w:fldCharType="end"/>
            </w:r>
          </w:hyperlink>
        </w:p>
        <w:p w14:paraId="55E49291" w14:textId="1E300D5B"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601" w:history="1">
            <w:r w:rsidRPr="00556B6F">
              <w:rPr>
                <w:rStyle w:val="Hyperlink"/>
                <w:rFonts w:ascii="Open Sans" w:hAnsi="Open Sans" w:cs="Open Sans"/>
                <w:noProof/>
                <w:sz w:val="22"/>
                <w:szCs w:val="24"/>
              </w:rPr>
              <w:t>5.3</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Source Data Verification</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_Toc242346601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14</w:t>
            </w:r>
            <w:r w:rsidRPr="00556B6F">
              <w:rPr>
                <w:rFonts w:ascii="Open Sans" w:hAnsi="Open Sans" w:cs="Open Sans"/>
                <w:noProof/>
                <w:webHidden/>
                <w:sz w:val="22"/>
                <w:szCs w:val="24"/>
              </w:rPr>
              <w:fldChar w:fldCharType="end"/>
            </w:r>
          </w:hyperlink>
        </w:p>
        <w:p w14:paraId="3CD79B71" w14:textId="65841224"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602" w:history="1">
            <w:r w:rsidRPr="00556B6F">
              <w:rPr>
                <w:rStyle w:val="Hyperlink"/>
                <w:rFonts w:ascii="Open Sans" w:hAnsi="Open Sans" w:cs="Open Sans"/>
                <w:noProof/>
                <w:sz w:val="22"/>
                <w:szCs w:val="24"/>
              </w:rPr>
              <w:t>5.4</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External Reconciliation of Data</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_Toc242346602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15</w:t>
            </w:r>
            <w:r w:rsidRPr="00556B6F">
              <w:rPr>
                <w:rFonts w:ascii="Open Sans" w:hAnsi="Open Sans" w:cs="Open Sans"/>
                <w:noProof/>
                <w:webHidden/>
                <w:sz w:val="22"/>
                <w:szCs w:val="24"/>
              </w:rPr>
              <w:fldChar w:fldCharType="end"/>
            </w:r>
          </w:hyperlink>
        </w:p>
        <w:p w14:paraId="367324EE" w14:textId="228BD551" w:rsidR="00D9648B" w:rsidRPr="00556B6F" w:rsidRDefault="00D9648B">
          <w:pPr>
            <w:pStyle w:val="TOC1"/>
            <w:tabs>
              <w:tab w:val="left" w:pos="400"/>
              <w:tab w:val="right" w:leader="dot" w:pos="9016"/>
            </w:tabs>
            <w:rPr>
              <w:rFonts w:ascii="Open Sans" w:eastAsiaTheme="minorEastAsia" w:hAnsi="Open Sans" w:cs="Open Sans"/>
              <w:noProof/>
              <w:kern w:val="2"/>
              <w:sz w:val="28"/>
              <w:szCs w:val="28"/>
              <w:lang w:eastAsia="en-AU"/>
              <w14:ligatures w14:val="standardContextual"/>
            </w:rPr>
          </w:pPr>
          <w:hyperlink w:anchor="_Toc242346603" w:history="1">
            <w:r w:rsidRPr="00556B6F">
              <w:rPr>
                <w:rStyle w:val="Hyperlink"/>
                <w:rFonts w:ascii="Open Sans" w:hAnsi="Open Sans" w:cs="Open Sans"/>
                <w:noProof/>
                <w:sz w:val="22"/>
                <w:szCs w:val="24"/>
              </w:rPr>
              <w:t>6</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Safety and Medical Data Review</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_Toc242346603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15</w:t>
            </w:r>
            <w:r w:rsidRPr="00556B6F">
              <w:rPr>
                <w:rFonts w:ascii="Open Sans" w:hAnsi="Open Sans" w:cs="Open Sans"/>
                <w:noProof/>
                <w:webHidden/>
                <w:sz w:val="22"/>
                <w:szCs w:val="24"/>
              </w:rPr>
              <w:fldChar w:fldCharType="end"/>
            </w:r>
          </w:hyperlink>
        </w:p>
        <w:p w14:paraId="7A5C80FE" w14:textId="2E3CC805"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604" w:history="1">
            <w:r w:rsidRPr="00556B6F">
              <w:rPr>
                <w:rStyle w:val="Hyperlink"/>
                <w:rFonts w:ascii="Open Sans" w:hAnsi="Open Sans" w:cs="Open Sans"/>
                <w:noProof/>
                <w:sz w:val="22"/>
                <w:szCs w:val="24"/>
              </w:rPr>
              <w:t>6.1</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Adverse Events (AE) Coding and Review</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_Toc242346604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15</w:t>
            </w:r>
            <w:r w:rsidRPr="00556B6F">
              <w:rPr>
                <w:rFonts w:ascii="Open Sans" w:hAnsi="Open Sans" w:cs="Open Sans"/>
                <w:noProof/>
                <w:webHidden/>
                <w:sz w:val="22"/>
                <w:szCs w:val="24"/>
              </w:rPr>
              <w:fldChar w:fldCharType="end"/>
            </w:r>
          </w:hyperlink>
        </w:p>
        <w:p w14:paraId="49CD9BDD" w14:textId="0EB056AE"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605" w:history="1">
            <w:r w:rsidRPr="00556B6F">
              <w:rPr>
                <w:rStyle w:val="Hyperlink"/>
                <w:rFonts w:ascii="Open Sans" w:hAnsi="Open Sans" w:cs="Open Sans"/>
                <w:noProof/>
                <w:sz w:val="22"/>
                <w:szCs w:val="24"/>
              </w:rPr>
              <w:t>6.2</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Medical Review</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_Toc242346605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15</w:t>
            </w:r>
            <w:r w:rsidRPr="00556B6F">
              <w:rPr>
                <w:rFonts w:ascii="Open Sans" w:hAnsi="Open Sans" w:cs="Open Sans"/>
                <w:noProof/>
                <w:webHidden/>
                <w:sz w:val="22"/>
                <w:szCs w:val="24"/>
              </w:rPr>
              <w:fldChar w:fldCharType="end"/>
            </w:r>
          </w:hyperlink>
        </w:p>
        <w:p w14:paraId="6FE15668" w14:textId="5DDE0A30"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606" w:history="1">
            <w:r w:rsidRPr="00556B6F">
              <w:rPr>
                <w:rStyle w:val="Hyperlink"/>
                <w:rFonts w:ascii="Open Sans" w:hAnsi="Open Sans" w:cs="Open Sans"/>
                <w:noProof/>
                <w:sz w:val="22"/>
                <w:szCs w:val="24"/>
              </w:rPr>
              <w:t>6.3</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Serious Adverse Events (SAE) Reconciliation</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_Toc242346606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15</w:t>
            </w:r>
            <w:r w:rsidRPr="00556B6F">
              <w:rPr>
                <w:rFonts w:ascii="Open Sans" w:hAnsi="Open Sans" w:cs="Open Sans"/>
                <w:noProof/>
                <w:webHidden/>
                <w:sz w:val="22"/>
                <w:szCs w:val="24"/>
              </w:rPr>
              <w:fldChar w:fldCharType="end"/>
            </w:r>
          </w:hyperlink>
        </w:p>
        <w:p w14:paraId="32BCCDEA" w14:textId="3F8C9AEE" w:rsidR="00D9648B" w:rsidRPr="00556B6F" w:rsidRDefault="00D9648B">
          <w:pPr>
            <w:pStyle w:val="TOC1"/>
            <w:tabs>
              <w:tab w:val="left" w:pos="400"/>
              <w:tab w:val="right" w:leader="dot" w:pos="9016"/>
            </w:tabs>
            <w:rPr>
              <w:rFonts w:ascii="Open Sans" w:eastAsiaTheme="minorEastAsia" w:hAnsi="Open Sans" w:cs="Open Sans"/>
              <w:noProof/>
              <w:kern w:val="2"/>
              <w:sz w:val="28"/>
              <w:szCs w:val="28"/>
              <w:lang w:eastAsia="en-AU"/>
              <w14:ligatures w14:val="standardContextual"/>
            </w:rPr>
          </w:pPr>
          <w:hyperlink w:anchor="_Toc242346607" w:history="1">
            <w:r w:rsidRPr="00556B6F">
              <w:rPr>
                <w:rStyle w:val="Hyperlink"/>
                <w:rFonts w:ascii="Open Sans" w:hAnsi="Open Sans" w:cs="Open Sans"/>
                <w:noProof/>
                <w:sz w:val="22"/>
                <w:szCs w:val="24"/>
              </w:rPr>
              <w:t>7</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Completion Data Cleaning and Validation Activities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_Toc242346607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16</w:t>
            </w:r>
            <w:r w:rsidRPr="00556B6F">
              <w:rPr>
                <w:rFonts w:ascii="Open Sans" w:hAnsi="Open Sans" w:cs="Open Sans"/>
                <w:noProof/>
                <w:webHidden/>
                <w:sz w:val="22"/>
                <w:szCs w:val="24"/>
              </w:rPr>
              <w:fldChar w:fldCharType="end"/>
            </w:r>
          </w:hyperlink>
        </w:p>
        <w:p w14:paraId="103466D9" w14:textId="5075F716"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608" w:history="1">
            <w:r w:rsidRPr="00556B6F">
              <w:rPr>
                <w:rStyle w:val="Hyperlink"/>
                <w:rFonts w:ascii="Open Sans" w:hAnsi="Open Sans" w:cs="Open Sans"/>
                <w:noProof/>
                <w:sz w:val="22"/>
                <w:szCs w:val="24"/>
              </w:rPr>
              <w:t>7.1</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 xml:space="preserve"> Per Participant</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_Toc242346608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16</w:t>
            </w:r>
            <w:r w:rsidRPr="00556B6F">
              <w:rPr>
                <w:rFonts w:ascii="Open Sans" w:hAnsi="Open Sans" w:cs="Open Sans"/>
                <w:noProof/>
                <w:webHidden/>
                <w:sz w:val="22"/>
                <w:szCs w:val="24"/>
              </w:rPr>
              <w:fldChar w:fldCharType="end"/>
            </w:r>
          </w:hyperlink>
        </w:p>
        <w:p w14:paraId="455A4855" w14:textId="627BB37B" w:rsidR="00D9648B" w:rsidRPr="00556B6F" w:rsidRDefault="00D9648B">
          <w:pPr>
            <w:pStyle w:val="TOC2"/>
            <w:tabs>
              <w:tab w:val="left" w:pos="720"/>
              <w:tab w:val="right" w:leader="dot" w:pos="9016"/>
            </w:tabs>
            <w:rPr>
              <w:rFonts w:ascii="Open Sans" w:eastAsiaTheme="minorEastAsia" w:hAnsi="Open Sans" w:cs="Open Sans"/>
              <w:noProof/>
              <w:kern w:val="2"/>
              <w:sz w:val="28"/>
              <w:szCs w:val="28"/>
              <w:lang w:eastAsia="en-AU"/>
              <w14:ligatures w14:val="standardContextual"/>
            </w:rPr>
          </w:pPr>
          <w:hyperlink w:anchor="_Toc242346609" w:history="1">
            <w:r w:rsidRPr="00556B6F">
              <w:rPr>
                <w:rStyle w:val="Hyperlink"/>
                <w:rFonts w:ascii="Open Sans" w:hAnsi="Open Sans" w:cs="Open Sans"/>
                <w:noProof/>
                <w:sz w:val="22"/>
                <w:szCs w:val="24"/>
              </w:rPr>
              <w:t>7.2</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 xml:space="preserve"> End of Trial</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_Toc242346609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16</w:t>
            </w:r>
            <w:r w:rsidRPr="00556B6F">
              <w:rPr>
                <w:rFonts w:ascii="Open Sans" w:hAnsi="Open Sans" w:cs="Open Sans"/>
                <w:noProof/>
                <w:webHidden/>
                <w:sz w:val="22"/>
                <w:szCs w:val="24"/>
              </w:rPr>
              <w:fldChar w:fldCharType="end"/>
            </w:r>
          </w:hyperlink>
        </w:p>
        <w:p w14:paraId="3395B2E1" w14:textId="44E8CD91" w:rsidR="00D9648B" w:rsidRPr="00556B6F" w:rsidRDefault="00D9648B">
          <w:pPr>
            <w:pStyle w:val="TOC1"/>
            <w:tabs>
              <w:tab w:val="left" w:pos="400"/>
              <w:tab w:val="right" w:leader="dot" w:pos="9016"/>
            </w:tabs>
            <w:rPr>
              <w:rFonts w:ascii="Open Sans" w:eastAsiaTheme="minorEastAsia" w:hAnsi="Open Sans" w:cs="Open Sans"/>
              <w:noProof/>
              <w:kern w:val="2"/>
              <w:sz w:val="28"/>
              <w:szCs w:val="28"/>
              <w:lang w:eastAsia="en-AU"/>
              <w14:ligatures w14:val="standardContextual"/>
            </w:rPr>
          </w:pPr>
          <w:hyperlink w:anchor="_Toc242346610" w:history="1">
            <w:r w:rsidRPr="00556B6F">
              <w:rPr>
                <w:rStyle w:val="Hyperlink"/>
                <w:rFonts w:ascii="Open Sans" w:hAnsi="Open Sans" w:cs="Open Sans"/>
                <w:noProof/>
                <w:sz w:val="22"/>
                <w:szCs w:val="24"/>
              </w:rPr>
              <w:t>8</w:t>
            </w:r>
            <w:r w:rsidRPr="00556B6F">
              <w:rPr>
                <w:rFonts w:ascii="Open Sans" w:eastAsiaTheme="minorEastAsia" w:hAnsi="Open Sans" w:cs="Open Sans"/>
                <w:noProof/>
                <w:kern w:val="2"/>
                <w:sz w:val="28"/>
                <w:szCs w:val="28"/>
                <w:lang w:eastAsia="en-AU"/>
                <w14:ligatures w14:val="standardContextual"/>
              </w:rPr>
              <w:tab/>
            </w:r>
            <w:r w:rsidRPr="00556B6F">
              <w:rPr>
                <w:rStyle w:val="Hyperlink"/>
                <w:rFonts w:ascii="Open Sans" w:hAnsi="Open Sans" w:cs="Open Sans"/>
                <w:noProof/>
                <w:sz w:val="22"/>
                <w:szCs w:val="24"/>
              </w:rPr>
              <w:t>References and Frameworks</w:t>
            </w:r>
            <w:r w:rsidRPr="00556B6F">
              <w:rPr>
                <w:rFonts w:ascii="Open Sans" w:hAnsi="Open Sans" w:cs="Open Sans"/>
                <w:noProof/>
                <w:webHidden/>
                <w:sz w:val="22"/>
                <w:szCs w:val="24"/>
              </w:rPr>
              <w:tab/>
            </w:r>
            <w:r w:rsidRPr="00556B6F">
              <w:rPr>
                <w:rFonts w:ascii="Open Sans" w:hAnsi="Open Sans" w:cs="Open Sans"/>
                <w:noProof/>
                <w:webHidden/>
                <w:sz w:val="22"/>
                <w:szCs w:val="24"/>
              </w:rPr>
              <w:fldChar w:fldCharType="begin"/>
            </w:r>
            <w:r w:rsidRPr="00556B6F">
              <w:rPr>
                <w:rFonts w:ascii="Open Sans" w:hAnsi="Open Sans" w:cs="Open Sans"/>
                <w:noProof/>
                <w:webHidden/>
                <w:sz w:val="22"/>
                <w:szCs w:val="24"/>
              </w:rPr>
              <w:instrText xml:space="preserve"> PAGEREF _Toc242346610 \h </w:instrText>
            </w:r>
            <w:r w:rsidRPr="00556B6F">
              <w:rPr>
                <w:rFonts w:ascii="Open Sans" w:hAnsi="Open Sans" w:cs="Open Sans"/>
                <w:noProof/>
                <w:webHidden/>
                <w:sz w:val="22"/>
                <w:szCs w:val="24"/>
              </w:rPr>
            </w:r>
            <w:r w:rsidRPr="00556B6F">
              <w:rPr>
                <w:rFonts w:ascii="Open Sans" w:hAnsi="Open Sans" w:cs="Open Sans"/>
                <w:noProof/>
                <w:webHidden/>
                <w:sz w:val="22"/>
                <w:szCs w:val="24"/>
              </w:rPr>
              <w:fldChar w:fldCharType="separate"/>
            </w:r>
            <w:r w:rsidR="00AD5684" w:rsidRPr="00556B6F">
              <w:rPr>
                <w:rFonts w:ascii="Open Sans" w:hAnsi="Open Sans" w:cs="Open Sans"/>
                <w:noProof/>
                <w:webHidden/>
                <w:sz w:val="22"/>
                <w:szCs w:val="24"/>
              </w:rPr>
              <w:t>17</w:t>
            </w:r>
            <w:r w:rsidRPr="00556B6F">
              <w:rPr>
                <w:rFonts w:ascii="Open Sans" w:hAnsi="Open Sans" w:cs="Open Sans"/>
                <w:noProof/>
                <w:webHidden/>
                <w:sz w:val="22"/>
                <w:szCs w:val="24"/>
              </w:rPr>
              <w:fldChar w:fldCharType="end"/>
            </w:r>
          </w:hyperlink>
        </w:p>
        <w:p w14:paraId="6B053EB1" w14:textId="7013F513" w:rsidR="00C01DF7" w:rsidRPr="003F45CA" w:rsidRDefault="00C01DF7">
          <w:pPr>
            <w:rPr>
              <w:rFonts w:ascii="Aptos Display" w:hAnsi="Aptos Display" w:cstheme="majorHAnsi"/>
              <w:sz w:val="28"/>
              <w:szCs w:val="28"/>
            </w:rPr>
          </w:pPr>
          <w:r w:rsidRPr="00556B6F">
            <w:rPr>
              <w:rFonts w:ascii="Open Sans" w:hAnsi="Open Sans" w:cs="Open Sans"/>
              <w:b/>
              <w:bCs/>
              <w:noProof/>
              <w:sz w:val="28"/>
              <w:szCs w:val="28"/>
            </w:rPr>
            <w:fldChar w:fldCharType="end"/>
          </w:r>
        </w:p>
      </w:sdtContent>
    </w:sdt>
    <w:p w14:paraId="6FAD291F" w14:textId="77777777" w:rsidR="00E728E7" w:rsidRPr="003F45CA" w:rsidRDefault="00E728E7" w:rsidP="002227AB">
      <w:pPr>
        <w:rPr>
          <w:rFonts w:ascii="Aptos Display" w:hAnsi="Aptos Display" w:cstheme="majorHAnsi"/>
          <w:b/>
          <w:bCs/>
          <w:sz w:val="22"/>
        </w:rPr>
      </w:pPr>
      <w:r w:rsidRPr="003F45CA">
        <w:rPr>
          <w:rFonts w:ascii="Aptos Display" w:hAnsi="Aptos Display" w:cstheme="majorHAnsi"/>
          <w:b/>
          <w:bCs/>
          <w:sz w:val="22"/>
        </w:rPr>
        <w:br w:type="page"/>
      </w:r>
    </w:p>
    <w:p w14:paraId="5E6F3E51" w14:textId="3535BF2A" w:rsidR="00AD5460" w:rsidRPr="000D2486" w:rsidRDefault="004A6957" w:rsidP="00AB4A8D">
      <w:pPr>
        <w:pStyle w:val="Heading1"/>
        <w:numPr>
          <w:ilvl w:val="0"/>
          <w:numId w:val="0"/>
        </w:numPr>
        <w:ind w:left="432" w:hanging="432"/>
      </w:pPr>
      <w:bookmarkStart w:id="1" w:name="_Toc242346578"/>
      <w:r w:rsidRPr="000D2486">
        <w:lastRenderedPageBreak/>
        <w:t>ABBREVIATIONS</w:t>
      </w:r>
      <w:bookmarkEnd w:id="1"/>
    </w:p>
    <w:tbl>
      <w:tblPr>
        <w:tblStyle w:val="TableGrid"/>
        <w:tblW w:w="0" w:type="auto"/>
        <w:tblLook w:val="04A0" w:firstRow="1" w:lastRow="0" w:firstColumn="1" w:lastColumn="0" w:noHBand="0" w:noVBand="1"/>
      </w:tblPr>
      <w:tblGrid>
        <w:gridCol w:w="1413"/>
        <w:gridCol w:w="7603"/>
      </w:tblGrid>
      <w:tr w:rsidR="007C74C0" w:rsidRPr="000D2486" w14:paraId="5A6C1BEF" w14:textId="77777777" w:rsidTr="007C74C0">
        <w:trPr>
          <w:trHeight w:hRule="exact" w:val="397"/>
        </w:trPr>
        <w:tc>
          <w:tcPr>
            <w:tcW w:w="1413" w:type="dxa"/>
            <w:vAlign w:val="center"/>
          </w:tcPr>
          <w:p w14:paraId="6009605B" w14:textId="08167F69" w:rsidR="007C74C0" w:rsidRPr="000D2486" w:rsidRDefault="007C74C0" w:rsidP="007C74C0">
            <w:pPr>
              <w:pStyle w:val="NoSpacing"/>
              <w:rPr>
                <w:rFonts w:ascii="Aptos Display" w:hAnsi="Aptos Display" w:cstheme="majorHAnsi"/>
                <w:b/>
                <w:bCs/>
                <w:sz w:val="22"/>
              </w:rPr>
            </w:pPr>
            <w:r w:rsidRPr="000D2486">
              <w:rPr>
                <w:rFonts w:ascii="Aptos Display" w:hAnsi="Aptos Display" w:cstheme="majorHAnsi"/>
                <w:b/>
                <w:bCs/>
                <w:sz w:val="22"/>
              </w:rPr>
              <w:t>AE</w:t>
            </w:r>
          </w:p>
        </w:tc>
        <w:tc>
          <w:tcPr>
            <w:tcW w:w="7603" w:type="dxa"/>
            <w:vAlign w:val="center"/>
          </w:tcPr>
          <w:p w14:paraId="62C27E17" w14:textId="518889F1" w:rsidR="007C74C0" w:rsidRPr="000D2486" w:rsidRDefault="007C74C0" w:rsidP="007C74C0">
            <w:pPr>
              <w:pStyle w:val="NoSpacing"/>
              <w:rPr>
                <w:rFonts w:ascii="Aptos Display" w:hAnsi="Aptos Display" w:cstheme="majorHAnsi"/>
                <w:sz w:val="22"/>
              </w:rPr>
            </w:pPr>
            <w:r w:rsidRPr="000D2486">
              <w:rPr>
                <w:rFonts w:ascii="Aptos Display" w:hAnsi="Aptos Display" w:cstheme="majorHAnsi"/>
                <w:sz w:val="22"/>
              </w:rPr>
              <w:t>Adverse Event</w:t>
            </w:r>
          </w:p>
        </w:tc>
      </w:tr>
      <w:tr w:rsidR="00501614" w:rsidRPr="000D2486" w14:paraId="600F64BE" w14:textId="77777777" w:rsidTr="007C74C0">
        <w:trPr>
          <w:trHeight w:hRule="exact" w:val="397"/>
        </w:trPr>
        <w:tc>
          <w:tcPr>
            <w:tcW w:w="1413" w:type="dxa"/>
            <w:vAlign w:val="center"/>
          </w:tcPr>
          <w:p w14:paraId="6BA3F298" w14:textId="6E7DDB20" w:rsidR="00501614" w:rsidRPr="000D2486" w:rsidRDefault="00501614" w:rsidP="007C74C0">
            <w:pPr>
              <w:pStyle w:val="NoSpacing"/>
              <w:rPr>
                <w:rFonts w:ascii="Aptos Display" w:hAnsi="Aptos Display" w:cstheme="majorHAnsi"/>
                <w:b/>
                <w:bCs/>
                <w:sz w:val="22"/>
              </w:rPr>
            </w:pPr>
            <w:r w:rsidRPr="000D2486">
              <w:rPr>
                <w:rFonts w:ascii="Aptos Display" w:hAnsi="Aptos Display" w:cstheme="majorHAnsi"/>
                <w:b/>
                <w:bCs/>
                <w:sz w:val="22"/>
              </w:rPr>
              <w:t>CDM</w:t>
            </w:r>
          </w:p>
        </w:tc>
        <w:tc>
          <w:tcPr>
            <w:tcW w:w="7603" w:type="dxa"/>
            <w:vAlign w:val="center"/>
          </w:tcPr>
          <w:p w14:paraId="0B9EA43D" w14:textId="1A9C5519" w:rsidR="00501614" w:rsidRPr="000D2486" w:rsidRDefault="00501614" w:rsidP="007C74C0">
            <w:pPr>
              <w:pStyle w:val="NoSpacing"/>
              <w:rPr>
                <w:rFonts w:ascii="Aptos Display" w:hAnsi="Aptos Display" w:cstheme="majorHAnsi"/>
                <w:sz w:val="22"/>
              </w:rPr>
            </w:pPr>
            <w:r w:rsidRPr="000D2486">
              <w:rPr>
                <w:rFonts w:ascii="Aptos Display" w:hAnsi="Aptos Display" w:cstheme="majorHAnsi"/>
                <w:sz w:val="22"/>
              </w:rPr>
              <w:t>Clinical Data Manager</w:t>
            </w:r>
          </w:p>
        </w:tc>
      </w:tr>
      <w:tr w:rsidR="007C74C0" w:rsidRPr="000D2486" w14:paraId="3AE58163" w14:textId="77777777" w:rsidTr="007C74C0">
        <w:trPr>
          <w:trHeight w:hRule="exact" w:val="397"/>
        </w:trPr>
        <w:tc>
          <w:tcPr>
            <w:tcW w:w="1413" w:type="dxa"/>
            <w:vAlign w:val="center"/>
          </w:tcPr>
          <w:p w14:paraId="5ACEB0FD" w14:textId="5DC00E3A" w:rsidR="007C74C0" w:rsidRPr="000D2486" w:rsidRDefault="007C74C0" w:rsidP="007C74C0">
            <w:pPr>
              <w:pStyle w:val="NoSpacing"/>
              <w:rPr>
                <w:rFonts w:ascii="Aptos Display" w:hAnsi="Aptos Display" w:cstheme="majorHAnsi"/>
                <w:b/>
                <w:bCs/>
                <w:sz w:val="22"/>
              </w:rPr>
            </w:pPr>
            <w:r w:rsidRPr="000D2486">
              <w:rPr>
                <w:rFonts w:ascii="Aptos Display" w:hAnsi="Aptos Display" w:cstheme="majorHAnsi"/>
                <w:b/>
                <w:bCs/>
                <w:sz w:val="22"/>
              </w:rPr>
              <w:t>CRF</w:t>
            </w:r>
          </w:p>
        </w:tc>
        <w:tc>
          <w:tcPr>
            <w:tcW w:w="7603" w:type="dxa"/>
            <w:vAlign w:val="center"/>
          </w:tcPr>
          <w:p w14:paraId="4668BB48" w14:textId="3DAC27B2" w:rsidR="007C74C0" w:rsidRPr="000D2486" w:rsidRDefault="007C74C0" w:rsidP="007C74C0">
            <w:pPr>
              <w:pStyle w:val="NoSpacing"/>
              <w:rPr>
                <w:rFonts w:ascii="Aptos Display" w:hAnsi="Aptos Display" w:cstheme="majorHAnsi"/>
                <w:sz w:val="22"/>
              </w:rPr>
            </w:pPr>
            <w:r w:rsidRPr="000D2486">
              <w:rPr>
                <w:rFonts w:ascii="Aptos Display" w:hAnsi="Aptos Display" w:cstheme="majorHAnsi"/>
                <w:sz w:val="22"/>
              </w:rPr>
              <w:t>Case Report Form</w:t>
            </w:r>
          </w:p>
        </w:tc>
      </w:tr>
      <w:tr w:rsidR="00085DCB" w:rsidRPr="000D2486" w14:paraId="5CFF9924" w14:textId="77777777" w:rsidTr="007C74C0">
        <w:trPr>
          <w:trHeight w:hRule="exact" w:val="397"/>
        </w:trPr>
        <w:tc>
          <w:tcPr>
            <w:tcW w:w="1413" w:type="dxa"/>
            <w:vAlign w:val="center"/>
          </w:tcPr>
          <w:p w14:paraId="4EAAF17A" w14:textId="295F6B15" w:rsidR="00085DCB" w:rsidRPr="000D2486" w:rsidRDefault="00085DCB" w:rsidP="007C74C0">
            <w:pPr>
              <w:pStyle w:val="NoSpacing"/>
              <w:rPr>
                <w:rFonts w:ascii="Aptos Display" w:hAnsi="Aptos Display" w:cstheme="majorHAnsi"/>
                <w:b/>
                <w:bCs/>
                <w:sz w:val="22"/>
              </w:rPr>
            </w:pPr>
            <w:r w:rsidRPr="000D2486">
              <w:rPr>
                <w:rFonts w:ascii="Aptos Display" w:hAnsi="Aptos Display" w:cstheme="majorHAnsi"/>
                <w:b/>
                <w:bCs/>
                <w:sz w:val="22"/>
              </w:rPr>
              <w:t>DCCe</w:t>
            </w:r>
          </w:p>
        </w:tc>
        <w:tc>
          <w:tcPr>
            <w:tcW w:w="7603" w:type="dxa"/>
            <w:vAlign w:val="center"/>
          </w:tcPr>
          <w:p w14:paraId="0EFEB8AE" w14:textId="6E0719A1" w:rsidR="00085DCB" w:rsidRPr="000D2486" w:rsidRDefault="00085DCB" w:rsidP="007C74C0">
            <w:pPr>
              <w:pStyle w:val="NoSpacing"/>
              <w:rPr>
                <w:rFonts w:ascii="Aptos Display" w:hAnsi="Aptos Display" w:cstheme="majorHAnsi"/>
                <w:sz w:val="22"/>
              </w:rPr>
            </w:pPr>
            <w:r w:rsidRPr="000D2486">
              <w:rPr>
                <w:rFonts w:ascii="Aptos Display" w:hAnsi="Aptos Display" w:cstheme="majorHAnsi"/>
                <w:sz w:val="22"/>
              </w:rPr>
              <w:t>Data Coordinating Centre</w:t>
            </w:r>
          </w:p>
        </w:tc>
      </w:tr>
      <w:tr w:rsidR="00083225" w:rsidRPr="000D2486" w14:paraId="6985F7FC" w14:textId="77777777" w:rsidTr="007C74C0">
        <w:trPr>
          <w:trHeight w:hRule="exact" w:val="397"/>
        </w:trPr>
        <w:tc>
          <w:tcPr>
            <w:tcW w:w="1413" w:type="dxa"/>
            <w:vAlign w:val="center"/>
          </w:tcPr>
          <w:p w14:paraId="44532583" w14:textId="0F95033F" w:rsidR="00083225" w:rsidRPr="000D2486" w:rsidRDefault="00083225" w:rsidP="007C74C0">
            <w:pPr>
              <w:pStyle w:val="NoSpacing"/>
              <w:rPr>
                <w:rFonts w:ascii="Aptos Display" w:hAnsi="Aptos Display" w:cstheme="majorHAnsi"/>
                <w:b/>
                <w:bCs/>
                <w:sz w:val="22"/>
              </w:rPr>
            </w:pPr>
            <w:r w:rsidRPr="000D2486">
              <w:rPr>
                <w:rFonts w:ascii="Aptos Display" w:hAnsi="Aptos Display" w:cstheme="majorHAnsi"/>
                <w:b/>
                <w:bCs/>
                <w:sz w:val="22"/>
              </w:rPr>
              <w:t>DM</w:t>
            </w:r>
          </w:p>
        </w:tc>
        <w:tc>
          <w:tcPr>
            <w:tcW w:w="7603" w:type="dxa"/>
            <w:vAlign w:val="center"/>
          </w:tcPr>
          <w:p w14:paraId="44D2E41D" w14:textId="1FF085A9" w:rsidR="00083225" w:rsidRPr="000D2486" w:rsidRDefault="00083225" w:rsidP="007C74C0">
            <w:pPr>
              <w:pStyle w:val="NoSpacing"/>
              <w:rPr>
                <w:rFonts w:ascii="Aptos Display" w:hAnsi="Aptos Display" w:cstheme="majorHAnsi"/>
                <w:sz w:val="22"/>
              </w:rPr>
            </w:pPr>
            <w:r w:rsidRPr="000D2486">
              <w:rPr>
                <w:rFonts w:ascii="Aptos Display" w:hAnsi="Aptos Display" w:cstheme="majorHAnsi"/>
                <w:sz w:val="22"/>
              </w:rPr>
              <w:t>Data Manager</w:t>
            </w:r>
          </w:p>
        </w:tc>
      </w:tr>
      <w:tr w:rsidR="007C74C0" w:rsidRPr="000D2486" w14:paraId="69B1D961" w14:textId="77777777" w:rsidTr="007C74C0">
        <w:trPr>
          <w:trHeight w:hRule="exact" w:val="397"/>
        </w:trPr>
        <w:tc>
          <w:tcPr>
            <w:tcW w:w="1413" w:type="dxa"/>
            <w:vAlign w:val="center"/>
          </w:tcPr>
          <w:p w14:paraId="060A07BC" w14:textId="303F1BE7" w:rsidR="007C74C0" w:rsidRPr="000D2486" w:rsidRDefault="007C74C0" w:rsidP="007C74C0">
            <w:pPr>
              <w:pStyle w:val="NoSpacing"/>
              <w:rPr>
                <w:rFonts w:ascii="Aptos Display" w:hAnsi="Aptos Display" w:cstheme="majorHAnsi"/>
                <w:b/>
                <w:bCs/>
                <w:sz w:val="22"/>
              </w:rPr>
            </w:pPr>
            <w:r w:rsidRPr="000D2486">
              <w:rPr>
                <w:rFonts w:ascii="Aptos Display" w:hAnsi="Aptos Display" w:cstheme="majorHAnsi"/>
                <w:b/>
                <w:bCs/>
                <w:sz w:val="22"/>
              </w:rPr>
              <w:t>DMP</w:t>
            </w:r>
          </w:p>
        </w:tc>
        <w:tc>
          <w:tcPr>
            <w:tcW w:w="7603" w:type="dxa"/>
            <w:vAlign w:val="center"/>
          </w:tcPr>
          <w:p w14:paraId="49D7750A" w14:textId="59A2A25F" w:rsidR="007C74C0" w:rsidRPr="000D2486" w:rsidRDefault="007C74C0" w:rsidP="007C74C0">
            <w:pPr>
              <w:pStyle w:val="NoSpacing"/>
              <w:rPr>
                <w:rFonts w:ascii="Aptos Display" w:hAnsi="Aptos Display" w:cstheme="majorHAnsi"/>
                <w:sz w:val="22"/>
              </w:rPr>
            </w:pPr>
            <w:r w:rsidRPr="000D2486">
              <w:rPr>
                <w:rFonts w:ascii="Aptos Display" w:hAnsi="Aptos Display" w:cstheme="majorHAnsi"/>
                <w:sz w:val="22"/>
              </w:rPr>
              <w:t>Data Management Plan</w:t>
            </w:r>
          </w:p>
        </w:tc>
      </w:tr>
      <w:tr w:rsidR="007C74C0" w:rsidRPr="000D2486" w14:paraId="25659475" w14:textId="77777777" w:rsidTr="007C74C0">
        <w:trPr>
          <w:trHeight w:hRule="exact" w:val="397"/>
        </w:trPr>
        <w:tc>
          <w:tcPr>
            <w:tcW w:w="1413" w:type="dxa"/>
            <w:vAlign w:val="center"/>
          </w:tcPr>
          <w:p w14:paraId="092CB7E2" w14:textId="2E7F21A3" w:rsidR="007C74C0" w:rsidRPr="000D2486" w:rsidRDefault="007C74C0" w:rsidP="007C74C0">
            <w:pPr>
              <w:pStyle w:val="NoSpacing"/>
              <w:rPr>
                <w:rFonts w:ascii="Aptos Display" w:hAnsi="Aptos Display" w:cstheme="majorHAnsi"/>
                <w:b/>
                <w:bCs/>
                <w:sz w:val="22"/>
              </w:rPr>
            </w:pPr>
            <w:r w:rsidRPr="000D2486">
              <w:rPr>
                <w:rFonts w:ascii="Aptos Display" w:hAnsi="Aptos Display" w:cstheme="majorHAnsi"/>
                <w:b/>
                <w:bCs/>
                <w:sz w:val="22"/>
              </w:rPr>
              <w:t>DVP</w:t>
            </w:r>
          </w:p>
        </w:tc>
        <w:tc>
          <w:tcPr>
            <w:tcW w:w="7603" w:type="dxa"/>
            <w:vAlign w:val="center"/>
          </w:tcPr>
          <w:p w14:paraId="139710A0" w14:textId="74A994A2" w:rsidR="007C74C0" w:rsidRPr="000D2486" w:rsidRDefault="007C74C0" w:rsidP="007C74C0">
            <w:pPr>
              <w:pStyle w:val="NoSpacing"/>
              <w:rPr>
                <w:rFonts w:ascii="Aptos Display" w:hAnsi="Aptos Display" w:cstheme="majorHAnsi"/>
                <w:sz w:val="22"/>
              </w:rPr>
            </w:pPr>
            <w:r w:rsidRPr="000D2486">
              <w:rPr>
                <w:rFonts w:ascii="Aptos Display" w:hAnsi="Aptos Display" w:cstheme="majorHAnsi"/>
                <w:sz w:val="22"/>
              </w:rPr>
              <w:t>Data Validation Plan</w:t>
            </w:r>
          </w:p>
        </w:tc>
      </w:tr>
      <w:tr w:rsidR="007C74C0" w:rsidRPr="000D2486" w14:paraId="46994396" w14:textId="77777777" w:rsidTr="007C74C0">
        <w:trPr>
          <w:trHeight w:hRule="exact" w:val="397"/>
        </w:trPr>
        <w:tc>
          <w:tcPr>
            <w:tcW w:w="1413" w:type="dxa"/>
            <w:vAlign w:val="center"/>
          </w:tcPr>
          <w:p w14:paraId="06815BC6" w14:textId="47919FAA" w:rsidR="007C74C0" w:rsidRPr="000D2486" w:rsidRDefault="007C74C0" w:rsidP="007C74C0">
            <w:pPr>
              <w:pStyle w:val="NoSpacing"/>
              <w:rPr>
                <w:rFonts w:ascii="Aptos Display" w:hAnsi="Aptos Display" w:cstheme="majorHAnsi"/>
                <w:b/>
                <w:bCs/>
                <w:sz w:val="22"/>
              </w:rPr>
            </w:pPr>
            <w:r w:rsidRPr="000D2486">
              <w:rPr>
                <w:rFonts w:ascii="Aptos Display" w:hAnsi="Aptos Display" w:cstheme="majorHAnsi"/>
                <w:b/>
                <w:bCs/>
                <w:sz w:val="22"/>
              </w:rPr>
              <w:t>eCRF</w:t>
            </w:r>
          </w:p>
        </w:tc>
        <w:tc>
          <w:tcPr>
            <w:tcW w:w="7603" w:type="dxa"/>
            <w:vAlign w:val="center"/>
          </w:tcPr>
          <w:p w14:paraId="2BAA7D65" w14:textId="616E7137" w:rsidR="007C74C0" w:rsidRPr="000D2486" w:rsidRDefault="007C74C0" w:rsidP="007C74C0">
            <w:pPr>
              <w:pStyle w:val="NoSpacing"/>
              <w:rPr>
                <w:rFonts w:ascii="Aptos Display" w:hAnsi="Aptos Display" w:cstheme="majorHAnsi"/>
                <w:sz w:val="22"/>
              </w:rPr>
            </w:pPr>
            <w:r w:rsidRPr="000D2486">
              <w:rPr>
                <w:rFonts w:ascii="Aptos Display" w:hAnsi="Aptos Display" w:cstheme="majorHAnsi"/>
                <w:sz w:val="22"/>
              </w:rPr>
              <w:t>Electronic Case Report Form</w:t>
            </w:r>
          </w:p>
        </w:tc>
      </w:tr>
      <w:tr w:rsidR="00923BFC" w:rsidRPr="000D2486" w14:paraId="58511500" w14:textId="77777777" w:rsidTr="007C74C0">
        <w:trPr>
          <w:trHeight w:hRule="exact" w:val="397"/>
        </w:trPr>
        <w:tc>
          <w:tcPr>
            <w:tcW w:w="1413" w:type="dxa"/>
            <w:vAlign w:val="center"/>
          </w:tcPr>
          <w:p w14:paraId="1D192C0C" w14:textId="5266AF07" w:rsidR="00923BFC" w:rsidRPr="000D2486" w:rsidRDefault="00923BFC" w:rsidP="007C74C0">
            <w:pPr>
              <w:pStyle w:val="NoSpacing"/>
              <w:rPr>
                <w:rFonts w:ascii="Aptos Display" w:hAnsi="Aptos Display" w:cstheme="majorHAnsi"/>
                <w:b/>
                <w:bCs/>
                <w:sz w:val="22"/>
              </w:rPr>
            </w:pPr>
            <w:r w:rsidRPr="000D2486">
              <w:rPr>
                <w:rFonts w:ascii="Aptos Display" w:hAnsi="Aptos Display" w:cstheme="majorHAnsi"/>
                <w:b/>
                <w:bCs/>
                <w:sz w:val="22"/>
              </w:rPr>
              <w:t>ECS</w:t>
            </w:r>
          </w:p>
        </w:tc>
        <w:tc>
          <w:tcPr>
            <w:tcW w:w="7603" w:type="dxa"/>
            <w:vAlign w:val="center"/>
          </w:tcPr>
          <w:p w14:paraId="69BB7A56" w14:textId="0EB787F5" w:rsidR="00923BFC" w:rsidRPr="000D2486" w:rsidRDefault="00923BFC" w:rsidP="007C74C0">
            <w:pPr>
              <w:pStyle w:val="NoSpacing"/>
              <w:rPr>
                <w:rFonts w:ascii="Aptos Display" w:hAnsi="Aptos Display" w:cstheme="majorHAnsi"/>
                <w:sz w:val="22"/>
              </w:rPr>
            </w:pPr>
            <w:r w:rsidRPr="000D2486">
              <w:rPr>
                <w:rFonts w:ascii="Aptos Display" w:hAnsi="Aptos Display" w:cstheme="majorHAnsi"/>
                <w:sz w:val="22"/>
              </w:rPr>
              <w:t>Edit Check Specification</w:t>
            </w:r>
          </w:p>
        </w:tc>
      </w:tr>
      <w:tr w:rsidR="00E23549" w:rsidRPr="000D2486" w14:paraId="11DF0DD7" w14:textId="77777777" w:rsidTr="007C74C0">
        <w:trPr>
          <w:trHeight w:hRule="exact" w:val="397"/>
        </w:trPr>
        <w:tc>
          <w:tcPr>
            <w:tcW w:w="1413" w:type="dxa"/>
            <w:vAlign w:val="center"/>
          </w:tcPr>
          <w:p w14:paraId="16711D15" w14:textId="340DC3E0" w:rsidR="00E23549" w:rsidRPr="000D2486" w:rsidRDefault="00E23549" w:rsidP="007C74C0">
            <w:pPr>
              <w:pStyle w:val="NoSpacing"/>
              <w:rPr>
                <w:rFonts w:ascii="Aptos Display" w:hAnsi="Aptos Display" w:cstheme="majorHAnsi"/>
                <w:b/>
                <w:bCs/>
                <w:sz w:val="22"/>
              </w:rPr>
            </w:pPr>
            <w:r w:rsidRPr="000D2486">
              <w:rPr>
                <w:rFonts w:ascii="Aptos Display" w:hAnsi="Aptos Display" w:cstheme="majorHAnsi"/>
                <w:b/>
                <w:bCs/>
                <w:sz w:val="22"/>
              </w:rPr>
              <w:t>EDC</w:t>
            </w:r>
          </w:p>
        </w:tc>
        <w:tc>
          <w:tcPr>
            <w:tcW w:w="7603" w:type="dxa"/>
            <w:vAlign w:val="center"/>
          </w:tcPr>
          <w:p w14:paraId="0C757A3C" w14:textId="5FAF9EDF" w:rsidR="00E23549" w:rsidRPr="000D2486" w:rsidRDefault="00E23549" w:rsidP="007C74C0">
            <w:pPr>
              <w:pStyle w:val="NoSpacing"/>
              <w:rPr>
                <w:rFonts w:ascii="Aptos Display" w:hAnsi="Aptos Display" w:cstheme="majorHAnsi"/>
                <w:sz w:val="22"/>
              </w:rPr>
            </w:pPr>
            <w:r w:rsidRPr="000D2486">
              <w:rPr>
                <w:rFonts w:ascii="Aptos Display" w:hAnsi="Aptos Display" w:cs="Calibri Light"/>
                <w:sz w:val="22"/>
                <w:szCs w:val="24"/>
              </w:rPr>
              <w:t>Electronic Data Capture</w:t>
            </w:r>
          </w:p>
        </w:tc>
      </w:tr>
      <w:tr w:rsidR="007C74C0" w:rsidRPr="000D2486" w14:paraId="3B36BEC0" w14:textId="77777777" w:rsidTr="007C74C0">
        <w:trPr>
          <w:trHeight w:hRule="exact" w:val="397"/>
        </w:trPr>
        <w:tc>
          <w:tcPr>
            <w:tcW w:w="1413" w:type="dxa"/>
            <w:vAlign w:val="center"/>
          </w:tcPr>
          <w:p w14:paraId="79167FF2" w14:textId="53E046B3" w:rsidR="007C74C0" w:rsidRPr="000D2486" w:rsidRDefault="007C74C0" w:rsidP="007C74C0">
            <w:pPr>
              <w:pStyle w:val="NoSpacing"/>
              <w:rPr>
                <w:rFonts w:ascii="Aptos Display" w:hAnsi="Aptos Display" w:cstheme="majorHAnsi"/>
                <w:b/>
                <w:bCs/>
                <w:sz w:val="22"/>
              </w:rPr>
            </w:pPr>
            <w:r w:rsidRPr="000D2486">
              <w:rPr>
                <w:rFonts w:ascii="Aptos Display" w:hAnsi="Aptos Display" w:cstheme="majorHAnsi"/>
                <w:b/>
                <w:bCs/>
                <w:sz w:val="22"/>
              </w:rPr>
              <w:t>MCRI</w:t>
            </w:r>
          </w:p>
        </w:tc>
        <w:tc>
          <w:tcPr>
            <w:tcW w:w="7603" w:type="dxa"/>
            <w:vAlign w:val="center"/>
          </w:tcPr>
          <w:p w14:paraId="6F376551" w14:textId="03F4C0E7" w:rsidR="007C74C0" w:rsidRPr="000D2486" w:rsidRDefault="007C74C0" w:rsidP="007C74C0">
            <w:pPr>
              <w:pStyle w:val="NoSpacing"/>
              <w:rPr>
                <w:rFonts w:ascii="Aptos Display" w:hAnsi="Aptos Display" w:cstheme="majorHAnsi"/>
                <w:sz w:val="22"/>
              </w:rPr>
            </w:pPr>
            <w:r w:rsidRPr="000D2486">
              <w:rPr>
                <w:rFonts w:ascii="Aptos Display" w:hAnsi="Aptos Display" w:cstheme="majorHAnsi"/>
                <w:sz w:val="22"/>
              </w:rPr>
              <w:t>Murdoch Children’s Research Institute</w:t>
            </w:r>
          </w:p>
        </w:tc>
      </w:tr>
      <w:tr w:rsidR="002C32EF" w:rsidRPr="000D2486" w14:paraId="62716CAD" w14:textId="77777777" w:rsidTr="007C74C0">
        <w:trPr>
          <w:trHeight w:hRule="exact" w:val="397"/>
        </w:trPr>
        <w:tc>
          <w:tcPr>
            <w:tcW w:w="1413" w:type="dxa"/>
            <w:vAlign w:val="center"/>
          </w:tcPr>
          <w:p w14:paraId="791D385D" w14:textId="2656B74F" w:rsidR="002C32EF" w:rsidRPr="000D2486" w:rsidRDefault="002C32EF" w:rsidP="007C74C0">
            <w:pPr>
              <w:pStyle w:val="NoSpacing"/>
              <w:rPr>
                <w:rFonts w:ascii="Aptos Display" w:hAnsi="Aptos Display" w:cstheme="majorHAnsi"/>
                <w:b/>
                <w:bCs/>
                <w:sz w:val="22"/>
              </w:rPr>
            </w:pPr>
            <w:r w:rsidRPr="000D2486">
              <w:rPr>
                <w:rFonts w:ascii="Aptos Display" w:hAnsi="Aptos Display" w:cstheme="majorHAnsi"/>
                <w:b/>
                <w:bCs/>
                <w:sz w:val="22"/>
              </w:rPr>
              <w:t>MCTC</w:t>
            </w:r>
          </w:p>
        </w:tc>
        <w:tc>
          <w:tcPr>
            <w:tcW w:w="7603" w:type="dxa"/>
            <w:vAlign w:val="center"/>
          </w:tcPr>
          <w:p w14:paraId="710831F5" w14:textId="5E01D704" w:rsidR="002C32EF" w:rsidRPr="000D2486" w:rsidRDefault="002C32EF" w:rsidP="007C74C0">
            <w:pPr>
              <w:pStyle w:val="NoSpacing"/>
              <w:rPr>
                <w:rFonts w:ascii="Aptos Display" w:hAnsi="Aptos Display" w:cstheme="majorHAnsi"/>
                <w:sz w:val="22"/>
              </w:rPr>
            </w:pPr>
            <w:r w:rsidRPr="000D2486">
              <w:rPr>
                <w:rFonts w:ascii="Aptos Display" w:hAnsi="Aptos Display" w:cstheme="majorHAnsi"/>
                <w:sz w:val="22"/>
              </w:rPr>
              <w:t>Melbourne Children’s Trial Centre</w:t>
            </w:r>
          </w:p>
        </w:tc>
      </w:tr>
      <w:tr w:rsidR="007C74C0" w:rsidRPr="000D2486" w14:paraId="6BEDF68A" w14:textId="77777777" w:rsidTr="007C74C0">
        <w:trPr>
          <w:trHeight w:hRule="exact" w:val="397"/>
        </w:trPr>
        <w:tc>
          <w:tcPr>
            <w:tcW w:w="1413" w:type="dxa"/>
            <w:vAlign w:val="center"/>
          </w:tcPr>
          <w:p w14:paraId="25BC8FE1" w14:textId="1FFC0CC8" w:rsidR="007C74C0" w:rsidRPr="000D2486" w:rsidRDefault="007C74C0" w:rsidP="007C74C0">
            <w:pPr>
              <w:pStyle w:val="NoSpacing"/>
              <w:rPr>
                <w:rFonts w:ascii="Aptos Display" w:hAnsi="Aptos Display" w:cstheme="majorHAnsi"/>
                <w:b/>
                <w:bCs/>
                <w:sz w:val="22"/>
                <w:lang w:val="en-GB"/>
              </w:rPr>
            </w:pPr>
            <w:r w:rsidRPr="000D2486">
              <w:rPr>
                <w:rFonts w:ascii="Aptos Display" w:hAnsi="Aptos Display" w:cstheme="majorHAnsi"/>
                <w:b/>
                <w:bCs/>
                <w:sz w:val="22"/>
                <w:lang w:val="en-GB"/>
              </w:rPr>
              <w:t>SAE</w:t>
            </w:r>
          </w:p>
        </w:tc>
        <w:tc>
          <w:tcPr>
            <w:tcW w:w="7603" w:type="dxa"/>
            <w:vAlign w:val="center"/>
          </w:tcPr>
          <w:p w14:paraId="4DE882C7" w14:textId="723C81AE" w:rsidR="007C74C0" w:rsidRPr="000D2486" w:rsidRDefault="007C74C0" w:rsidP="007C74C0">
            <w:pPr>
              <w:pStyle w:val="NoSpacing"/>
              <w:rPr>
                <w:rFonts w:ascii="Aptos Display" w:hAnsi="Aptos Display" w:cstheme="majorHAnsi"/>
                <w:sz w:val="22"/>
                <w:lang w:val="en-GB"/>
              </w:rPr>
            </w:pPr>
            <w:r w:rsidRPr="000D2486">
              <w:rPr>
                <w:rFonts w:ascii="Aptos Display" w:hAnsi="Aptos Display" w:cstheme="majorHAnsi"/>
                <w:sz w:val="22"/>
                <w:lang w:val="en-GB"/>
              </w:rPr>
              <w:t>Serious Adverse Event</w:t>
            </w:r>
          </w:p>
        </w:tc>
      </w:tr>
      <w:tr w:rsidR="00634C71" w:rsidRPr="000D2486" w14:paraId="370E5C06" w14:textId="77777777" w:rsidTr="007C74C0">
        <w:trPr>
          <w:trHeight w:hRule="exact" w:val="397"/>
        </w:trPr>
        <w:tc>
          <w:tcPr>
            <w:tcW w:w="1413" w:type="dxa"/>
            <w:vAlign w:val="center"/>
          </w:tcPr>
          <w:p w14:paraId="22B40B70" w14:textId="1AEBA644" w:rsidR="00634C71" w:rsidRPr="000D2486" w:rsidRDefault="00634C71" w:rsidP="007C74C0">
            <w:pPr>
              <w:pStyle w:val="NoSpacing"/>
              <w:rPr>
                <w:rFonts w:ascii="Aptos Display" w:hAnsi="Aptos Display" w:cstheme="majorHAnsi"/>
                <w:b/>
                <w:bCs/>
                <w:sz w:val="22"/>
                <w:lang w:val="en-GB"/>
              </w:rPr>
            </w:pPr>
            <w:r w:rsidRPr="000D2486">
              <w:rPr>
                <w:rFonts w:ascii="Aptos Display" w:hAnsi="Aptos Display" w:cstheme="majorHAnsi"/>
                <w:b/>
                <w:bCs/>
                <w:sz w:val="22"/>
                <w:lang w:val="en-GB"/>
              </w:rPr>
              <w:t>SDV</w:t>
            </w:r>
          </w:p>
        </w:tc>
        <w:tc>
          <w:tcPr>
            <w:tcW w:w="7603" w:type="dxa"/>
            <w:vAlign w:val="center"/>
          </w:tcPr>
          <w:p w14:paraId="70278460" w14:textId="5C0A65F1" w:rsidR="00634C71" w:rsidRPr="000D2486" w:rsidRDefault="00634C71" w:rsidP="007C74C0">
            <w:pPr>
              <w:pStyle w:val="NoSpacing"/>
              <w:rPr>
                <w:rFonts w:ascii="Aptos Display" w:hAnsi="Aptos Display" w:cstheme="majorHAnsi"/>
                <w:sz w:val="22"/>
                <w:lang w:val="en-GB"/>
              </w:rPr>
            </w:pPr>
            <w:r w:rsidRPr="000D2486">
              <w:rPr>
                <w:rFonts w:ascii="Aptos Display" w:hAnsi="Aptos Display" w:cstheme="majorHAnsi"/>
                <w:sz w:val="22"/>
                <w:lang w:val="en-GB"/>
              </w:rPr>
              <w:t>Source Data Verification</w:t>
            </w:r>
          </w:p>
        </w:tc>
      </w:tr>
      <w:tr w:rsidR="007C74C0" w:rsidRPr="000D2486" w14:paraId="7CBE51AD" w14:textId="77777777" w:rsidTr="007C74C0">
        <w:trPr>
          <w:trHeight w:hRule="exact" w:val="397"/>
        </w:trPr>
        <w:tc>
          <w:tcPr>
            <w:tcW w:w="1413" w:type="dxa"/>
            <w:vAlign w:val="center"/>
          </w:tcPr>
          <w:p w14:paraId="60AD1BEB" w14:textId="56B71486" w:rsidR="007C74C0" w:rsidRPr="000D2486" w:rsidRDefault="007C74C0" w:rsidP="007C74C0">
            <w:pPr>
              <w:pStyle w:val="NoSpacing"/>
              <w:rPr>
                <w:rFonts w:ascii="Aptos Display" w:hAnsi="Aptos Display" w:cstheme="majorHAnsi"/>
                <w:b/>
                <w:bCs/>
                <w:sz w:val="22"/>
                <w:lang w:val="en-GB"/>
              </w:rPr>
            </w:pPr>
            <w:r w:rsidRPr="000D2486">
              <w:rPr>
                <w:rFonts w:ascii="Aptos Display" w:hAnsi="Aptos Display" w:cstheme="majorHAnsi"/>
                <w:b/>
                <w:bCs/>
                <w:sz w:val="22"/>
              </w:rPr>
              <w:t>SOP</w:t>
            </w:r>
          </w:p>
        </w:tc>
        <w:tc>
          <w:tcPr>
            <w:tcW w:w="7603" w:type="dxa"/>
            <w:vAlign w:val="center"/>
          </w:tcPr>
          <w:p w14:paraId="6C15006D" w14:textId="4FC6A9D1" w:rsidR="007C74C0" w:rsidRPr="000D2486" w:rsidRDefault="007C74C0" w:rsidP="007C74C0">
            <w:pPr>
              <w:pStyle w:val="NoSpacing"/>
              <w:rPr>
                <w:rFonts w:ascii="Aptos Display" w:hAnsi="Aptos Display" w:cstheme="majorHAnsi"/>
                <w:sz w:val="22"/>
                <w:lang w:val="en-GB"/>
              </w:rPr>
            </w:pPr>
            <w:r w:rsidRPr="000D2486">
              <w:rPr>
                <w:rFonts w:ascii="Aptos Display" w:hAnsi="Aptos Display" w:cstheme="majorHAnsi"/>
                <w:sz w:val="22"/>
              </w:rPr>
              <w:t>Standard Operating Procedure</w:t>
            </w:r>
          </w:p>
        </w:tc>
      </w:tr>
      <w:tr w:rsidR="00501614" w:rsidRPr="000D2486" w14:paraId="1D44619B" w14:textId="77777777" w:rsidTr="007C74C0">
        <w:trPr>
          <w:trHeight w:hRule="exact" w:val="397"/>
        </w:trPr>
        <w:tc>
          <w:tcPr>
            <w:tcW w:w="1413" w:type="dxa"/>
            <w:vAlign w:val="center"/>
          </w:tcPr>
          <w:p w14:paraId="0113BFEF" w14:textId="471F7033" w:rsidR="00501614" w:rsidRPr="000D2486" w:rsidRDefault="00501614" w:rsidP="007C74C0">
            <w:pPr>
              <w:pStyle w:val="NoSpacing"/>
              <w:rPr>
                <w:rFonts w:ascii="Aptos Display" w:hAnsi="Aptos Display" w:cstheme="majorHAnsi"/>
                <w:b/>
                <w:bCs/>
                <w:sz w:val="22"/>
              </w:rPr>
            </w:pPr>
            <w:r w:rsidRPr="000D2486">
              <w:rPr>
                <w:rFonts w:ascii="Aptos Display" w:hAnsi="Aptos Display" w:cstheme="majorHAnsi"/>
                <w:b/>
                <w:bCs/>
                <w:sz w:val="22"/>
              </w:rPr>
              <w:t>T</w:t>
            </w:r>
            <w:r w:rsidR="008171C6">
              <w:rPr>
                <w:rFonts w:ascii="Aptos Display" w:hAnsi="Aptos Display" w:cstheme="majorHAnsi"/>
                <w:b/>
                <w:bCs/>
                <w:sz w:val="22"/>
              </w:rPr>
              <w:t>M</w:t>
            </w:r>
          </w:p>
        </w:tc>
        <w:tc>
          <w:tcPr>
            <w:tcW w:w="7603" w:type="dxa"/>
            <w:vAlign w:val="center"/>
          </w:tcPr>
          <w:p w14:paraId="6DB6EA38" w14:textId="5745EEC5" w:rsidR="00501614" w:rsidRPr="000D2486" w:rsidRDefault="00501614" w:rsidP="007C74C0">
            <w:pPr>
              <w:pStyle w:val="NoSpacing"/>
              <w:rPr>
                <w:rFonts w:ascii="Aptos Display" w:hAnsi="Aptos Display" w:cstheme="majorHAnsi"/>
                <w:sz w:val="22"/>
              </w:rPr>
            </w:pPr>
            <w:r w:rsidRPr="000D2486">
              <w:rPr>
                <w:rFonts w:ascii="Aptos Display" w:hAnsi="Aptos Display" w:cstheme="majorHAnsi"/>
                <w:sz w:val="22"/>
              </w:rPr>
              <w:t xml:space="preserve">Trial </w:t>
            </w:r>
            <w:r w:rsidR="008171C6">
              <w:rPr>
                <w:rFonts w:ascii="Aptos Display" w:hAnsi="Aptos Display" w:cstheme="majorHAnsi"/>
                <w:sz w:val="22"/>
              </w:rPr>
              <w:t>Manager/Trial Coordinator</w:t>
            </w:r>
          </w:p>
        </w:tc>
      </w:tr>
    </w:tbl>
    <w:p w14:paraId="32C53A1F" w14:textId="38DA5E7E" w:rsidR="00C94234" w:rsidRDefault="00C94234" w:rsidP="00AD5460">
      <w:pPr>
        <w:rPr>
          <w:rFonts w:ascii="Aptos Display" w:hAnsi="Aptos Display"/>
          <w:b/>
          <w:bCs/>
        </w:rPr>
      </w:pPr>
    </w:p>
    <w:p w14:paraId="2C67D806" w14:textId="77777777" w:rsidR="00C94234" w:rsidRDefault="00C94234">
      <w:pPr>
        <w:rPr>
          <w:rFonts w:ascii="Aptos Display" w:hAnsi="Aptos Display"/>
          <w:b/>
          <w:bCs/>
        </w:rPr>
      </w:pPr>
      <w:r>
        <w:rPr>
          <w:rFonts w:ascii="Aptos Display" w:hAnsi="Aptos Display"/>
          <w:b/>
          <w:bCs/>
        </w:rPr>
        <w:br w:type="page"/>
      </w:r>
    </w:p>
    <w:p w14:paraId="2AB5C2BB" w14:textId="0DC6B03C" w:rsidR="00AD5460" w:rsidRPr="000D2486" w:rsidRDefault="00F363D4" w:rsidP="00AB4A8D">
      <w:pPr>
        <w:pStyle w:val="Heading1"/>
      </w:pPr>
      <w:bookmarkStart w:id="2" w:name="_Toc242346579"/>
      <w:r w:rsidRPr="000D2486">
        <w:lastRenderedPageBreak/>
        <w:t>Introduction</w:t>
      </w:r>
      <w:bookmarkEnd w:id="2"/>
    </w:p>
    <w:p w14:paraId="4145B452" w14:textId="449BFCE4" w:rsidR="00AA4B08" w:rsidRPr="000D2486" w:rsidRDefault="002F4EA2" w:rsidP="00AB4A8D">
      <w:pPr>
        <w:pStyle w:val="Heading2"/>
      </w:pPr>
      <w:bookmarkStart w:id="3" w:name="_Toc242346580"/>
      <w:bookmarkStart w:id="4" w:name="_Toc44834519"/>
      <w:r w:rsidRPr="000D2486">
        <w:t>Purpose</w:t>
      </w:r>
      <w:bookmarkEnd w:id="3"/>
    </w:p>
    <w:p w14:paraId="281B98CA" w14:textId="656980BA" w:rsidR="002F4EA2" w:rsidRPr="000D2486" w:rsidRDefault="002F4EA2" w:rsidP="00A47A87">
      <w:pPr>
        <w:ind w:left="360"/>
        <w:jc w:val="both"/>
        <w:rPr>
          <w:rFonts w:ascii="Aptos Display" w:hAnsi="Aptos Display" w:cstheme="majorHAnsi"/>
          <w:sz w:val="24"/>
          <w:szCs w:val="32"/>
        </w:rPr>
      </w:pPr>
      <w:r w:rsidRPr="000D2486">
        <w:rPr>
          <w:rFonts w:ascii="Aptos Display" w:hAnsi="Aptos Display" w:cstheme="majorHAnsi"/>
          <w:sz w:val="24"/>
          <w:szCs w:val="32"/>
        </w:rPr>
        <w:t xml:space="preserve">The purpose of this document is to </w:t>
      </w:r>
      <w:r w:rsidR="00F363D4" w:rsidRPr="000D2486">
        <w:rPr>
          <w:rFonts w:ascii="Aptos Display" w:hAnsi="Aptos Display" w:cstheme="majorHAnsi"/>
          <w:sz w:val="24"/>
          <w:szCs w:val="32"/>
        </w:rPr>
        <w:t xml:space="preserve">describe the data validation responsibilities, timelines and activities for the </w:t>
      </w:r>
      <w:r w:rsidR="008171C6" w:rsidRPr="008171C6">
        <w:rPr>
          <w:rFonts w:ascii="Aptos Display" w:hAnsi="Aptos Display" w:cstheme="majorHAnsi"/>
          <w:b/>
          <w:color w:val="C45911" w:themeColor="accent2" w:themeShade="BF"/>
          <w:sz w:val="24"/>
          <w:szCs w:val="32"/>
        </w:rPr>
        <w:t>&lt;insert trial name/acronym&gt;.</w:t>
      </w:r>
      <w:r w:rsidR="00F363D4" w:rsidRPr="008171C6">
        <w:rPr>
          <w:rFonts w:ascii="Aptos Display" w:hAnsi="Aptos Display" w:cstheme="majorHAnsi"/>
          <w:color w:val="C45911" w:themeColor="accent2" w:themeShade="BF"/>
          <w:sz w:val="24"/>
          <w:szCs w:val="32"/>
        </w:rPr>
        <w:t xml:space="preserve"> </w:t>
      </w:r>
    </w:p>
    <w:p w14:paraId="7770190D" w14:textId="25F49528" w:rsidR="002F4EA2" w:rsidRPr="000D2486" w:rsidRDefault="00A52C2E" w:rsidP="00244FB8">
      <w:pPr>
        <w:ind w:left="360"/>
        <w:jc w:val="both"/>
        <w:rPr>
          <w:rFonts w:ascii="Aptos Display" w:hAnsi="Aptos Display" w:cstheme="majorHAnsi"/>
          <w:sz w:val="24"/>
          <w:szCs w:val="32"/>
        </w:rPr>
      </w:pPr>
      <w:r w:rsidRPr="00A52C2E">
        <w:rPr>
          <w:rFonts w:ascii="Aptos Display" w:hAnsi="Aptos Display" w:cstheme="majorHAnsi"/>
          <w:sz w:val="24"/>
          <w:szCs w:val="32"/>
        </w:rPr>
        <w:t xml:space="preserve">This Data Validation Plan (DVP) defines the approach, responsibilities, procedures and documentation required to validate clinical trial data collected, entered, processed, reviewed and exported using </w:t>
      </w:r>
      <w:r w:rsidR="00244FB8" w:rsidRPr="00244FB8">
        <w:rPr>
          <w:rFonts w:ascii="Aptos Display" w:hAnsi="Aptos Display" w:cstheme="majorHAnsi"/>
          <w:color w:val="C45911" w:themeColor="accent2" w:themeShade="BF"/>
          <w:sz w:val="24"/>
          <w:szCs w:val="32"/>
        </w:rPr>
        <w:t xml:space="preserve">&lt; select </w:t>
      </w:r>
      <w:proofErr w:type="spellStart"/>
      <w:r w:rsidRPr="00244FB8">
        <w:rPr>
          <w:rFonts w:ascii="Aptos Display" w:hAnsi="Aptos Display" w:cstheme="majorHAnsi"/>
          <w:color w:val="C45911" w:themeColor="accent2" w:themeShade="BF"/>
          <w:sz w:val="24"/>
          <w:szCs w:val="32"/>
        </w:rPr>
        <w:t>OpenClinica</w:t>
      </w:r>
      <w:proofErr w:type="spellEnd"/>
      <w:r w:rsidR="00244FB8" w:rsidRPr="00244FB8">
        <w:rPr>
          <w:rFonts w:ascii="Aptos Display" w:hAnsi="Aptos Display" w:cstheme="majorHAnsi"/>
          <w:color w:val="C45911" w:themeColor="accent2" w:themeShade="BF"/>
          <w:sz w:val="24"/>
          <w:szCs w:val="32"/>
        </w:rPr>
        <w:t xml:space="preserve"> OR </w:t>
      </w:r>
      <w:proofErr w:type="spellStart"/>
      <w:r w:rsidR="00244FB8" w:rsidRPr="00244FB8">
        <w:rPr>
          <w:rFonts w:ascii="Aptos Display" w:hAnsi="Aptos Display" w:cstheme="majorHAnsi"/>
          <w:color w:val="C45911" w:themeColor="accent2" w:themeShade="BF"/>
          <w:sz w:val="24"/>
          <w:szCs w:val="32"/>
        </w:rPr>
        <w:t>REDCap</w:t>
      </w:r>
      <w:proofErr w:type="spellEnd"/>
      <w:r w:rsidR="00244FB8" w:rsidRPr="00244FB8">
        <w:rPr>
          <w:rFonts w:ascii="Aptos Display" w:hAnsi="Aptos Display" w:cstheme="majorHAnsi"/>
          <w:color w:val="C45911" w:themeColor="accent2" w:themeShade="BF"/>
          <w:sz w:val="24"/>
          <w:szCs w:val="32"/>
        </w:rPr>
        <w:t>&gt;</w:t>
      </w:r>
      <w:r w:rsidRPr="00244FB8">
        <w:rPr>
          <w:rFonts w:ascii="Aptos Display" w:hAnsi="Aptos Display" w:cstheme="majorHAnsi"/>
          <w:color w:val="C45911" w:themeColor="accent2" w:themeShade="BF"/>
          <w:sz w:val="24"/>
          <w:szCs w:val="32"/>
        </w:rPr>
        <w:t>.</w:t>
      </w:r>
      <w:r w:rsidR="00F363D4" w:rsidRPr="000D2486">
        <w:rPr>
          <w:rFonts w:ascii="Aptos Display" w:hAnsi="Aptos Display" w:cstheme="majorHAnsi"/>
          <w:sz w:val="24"/>
          <w:szCs w:val="32"/>
        </w:rPr>
        <w:t xml:space="preserve"> </w:t>
      </w:r>
      <w:r w:rsidR="00244FB8">
        <w:rPr>
          <w:rFonts w:ascii="Aptos Display" w:hAnsi="Aptos Display" w:cstheme="majorHAnsi"/>
          <w:sz w:val="24"/>
          <w:szCs w:val="32"/>
        </w:rPr>
        <w:t xml:space="preserve">It </w:t>
      </w:r>
      <w:r w:rsidR="00F363D4" w:rsidRPr="000D2486">
        <w:rPr>
          <w:rFonts w:ascii="Aptos Display" w:hAnsi="Aptos Display" w:cstheme="majorHAnsi"/>
          <w:sz w:val="24"/>
          <w:szCs w:val="32"/>
        </w:rPr>
        <w:t>is intended to be a comprehensive overview of the data validation process for this</w:t>
      </w:r>
      <w:r w:rsidR="00F363D4" w:rsidRPr="000D2486">
        <w:rPr>
          <w:rFonts w:ascii="Aptos Display" w:hAnsi="Aptos Display" w:cstheme="majorHAnsi"/>
          <w:color w:val="0070C0"/>
          <w:sz w:val="24"/>
          <w:szCs w:val="32"/>
        </w:rPr>
        <w:t xml:space="preserve"> </w:t>
      </w:r>
      <w:r w:rsidR="00F363D4" w:rsidRPr="000D2486">
        <w:rPr>
          <w:rFonts w:ascii="Aptos Display" w:hAnsi="Aptos Display" w:cstheme="majorHAnsi"/>
          <w:sz w:val="24"/>
          <w:szCs w:val="32"/>
        </w:rPr>
        <w:t>study, developed to ensure data are processed in such a way as to maximise data integrity and to deliver high</w:t>
      </w:r>
      <w:r w:rsidR="0018743D">
        <w:rPr>
          <w:rFonts w:ascii="Aptos Display" w:hAnsi="Aptos Display" w:cstheme="majorHAnsi"/>
          <w:sz w:val="24"/>
          <w:szCs w:val="32"/>
        </w:rPr>
        <w:t>-</w:t>
      </w:r>
      <w:r w:rsidR="00F363D4" w:rsidRPr="000D2486">
        <w:rPr>
          <w:rFonts w:ascii="Aptos Display" w:hAnsi="Aptos Display" w:cstheme="majorHAnsi"/>
          <w:sz w:val="24"/>
          <w:szCs w:val="32"/>
        </w:rPr>
        <w:t xml:space="preserve">quality data for analyses and reporting. This plan also details the appropriate handling of data at all stages of study conduct to assure a high-quality database at the end of the study, ready for data analysis. </w:t>
      </w:r>
    </w:p>
    <w:p w14:paraId="073F9491" w14:textId="68491139" w:rsidR="005556B0" w:rsidRPr="000D2486" w:rsidRDefault="00F363D4" w:rsidP="00A47A87">
      <w:pPr>
        <w:ind w:left="360"/>
        <w:jc w:val="both"/>
        <w:rPr>
          <w:rFonts w:ascii="Aptos Display" w:hAnsi="Aptos Display" w:cstheme="majorHAnsi"/>
          <w:sz w:val="24"/>
          <w:szCs w:val="32"/>
        </w:rPr>
      </w:pPr>
      <w:r w:rsidRPr="000D2486">
        <w:rPr>
          <w:rFonts w:ascii="Aptos Display" w:hAnsi="Aptos Display" w:cstheme="majorHAnsi"/>
          <w:sz w:val="24"/>
          <w:szCs w:val="32"/>
        </w:rPr>
        <w:t xml:space="preserve">This document does not describe the process of query management. </w:t>
      </w:r>
      <w:r w:rsidR="005556B0" w:rsidRPr="000D2486">
        <w:rPr>
          <w:rFonts w:ascii="Aptos Display" w:hAnsi="Aptos Display" w:cstheme="majorHAnsi"/>
          <w:sz w:val="24"/>
          <w:szCs w:val="32"/>
        </w:rPr>
        <w:t xml:space="preserve">Refer to </w:t>
      </w:r>
      <w:hyperlink r:id="rId11" w:history="1">
        <w:r w:rsidR="00817C3A" w:rsidRPr="00F11A19">
          <w:rPr>
            <w:rStyle w:val="Hyperlink"/>
            <w:rFonts w:ascii="Aptos Display" w:hAnsi="Aptos Display" w:cstheme="majorHAnsi"/>
            <w:sz w:val="24"/>
            <w:szCs w:val="32"/>
          </w:rPr>
          <w:t>MCTC</w:t>
        </w:r>
        <w:r w:rsidR="00E81294" w:rsidRPr="00F11A19">
          <w:rPr>
            <w:rStyle w:val="Hyperlink"/>
            <w:rFonts w:ascii="Aptos Display" w:hAnsi="Aptos Display" w:cstheme="majorHAnsi"/>
            <w:sz w:val="24"/>
            <w:szCs w:val="32"/>
          </w:rPr>
          <w:t>242</w:t>
        </w:r>
        <w:r w:rsidR="00817C3A" w:rsidRPr="00F11A19">
          <w:rPr>
            <w:rStyle w:val="Hyperlink"/>
            <w:rFonts w:ascii="Aptos Display" w:hAnsi="Aptos Display" w:cstheme="majorHAnsi"/>
            <w:sz w:val="24"/>
            <w:szCs w:val="32"/>
          </w:rPr>
          <w:t xml:space="preserve"> SOP | </w:t>
        </w:r>
        <w:r w:rsidR="005556B0" w:rsidRPr="00F11A19">
          <w:rPr>
            <w:rStyle w:val="Hyperlink"/>
            <w:rFonts w:ascii="Aptos Display" w:hAnsi="Aptos Display" w:cstheme="majorHAnsi"/>
            <w:sz w:val="24"/>
            <w:szCs w:val="32"/>
          </w:rPr>
          <w:t xml:space="preserve">Query </w:t>
        </w:r>
        <w:r w:rsidR="00817C3A" w:rsidRPr="00F11A19">
          <w:rPr>
            <w:rStyle w:val="Hyperlink"/>
            <w:rFonts w:ascii="Aptos Display" w:hAnsi="Aptos Display" w:cstheme="majorHAnsi"/>
            <w:sz w:val="24"/>
            <w:szCs w:val="32"/>
          </w:rPr>
          <w:t>Management</w:t>
        </w:r>
      </w:hyperlink>
      <w:r w:rsidR="005556B0" w:rsidRPr="000D2486">
        <w:rPr>
          <w:rFonts w:ascii="Aptos Display" w:hAnsi="Aptos Display" w:cstheme="majorHAnsi"/>
          <w:sz w:val="24"/>
          <w:szCs w:val="32"/>
        </w:rPr>
        <w:t xml:space="preserve"> for further details on query management.</w:t>
      </w:r>
    </w:p>
    <w:p w14:paraId="3147D5BE" w14:textId="7C9584A5" w:rsidR="00F91BEA" w:rsidRDefault="001C6345" w:rsidP="00A47A87">
      <w:pPr>
        <w:ind w:left="360"/>
        <w:jc w:val="both"/>
        <w:rPr>
          <w:rFonts w:ascii="Aptos Display" w:hAnsi="Aptos Display" w:cstheme="majorHAnsi"/>
          <w:sz w:val="24"/>
          <w:szCs w:val="32"/>
        </w:rPr>
      </w:pPr>
      <w:bookmarkStart w:id="5" w:name="_Toc237868040"/>
      <w:bookmarkEnd w:id="5"/>
      <w:r>
        <w:rPr>
          <w:rFonts w:ascii="Aptos Display" w:hAnsi="Aptos Display" w:cstheme="majorHAnsi"/>
          <w:sz w:val="24"/>
          <w:szCs w:val="32"/>
        </w:rPr>
        <w:t xml:space="preserve">Additionally, Data Validation </w:t>
      </w:r>
      <w:r w:rsidR="00D200C9">
        <w:rPr>
          <w:rFonts w:ascii="Aptos Display" w:hAnsi="Aptos Display" w:cstheme="majorHAnsi"/>
          <w:sz w:val="24"/>
          <w:szCs w:val="32"/>
        </w:rPr>
        <w:t>focuses on</w:t>
      </w:r>
      <w:r>
        <w:rPr>
          <w:rFonts w:ascii="Aptos Display" w:hAnsi="Aptos Display" w:cstheme="majorHAnsi"/>
          <w:sz w:val="24"/>
          <w:szCs w:val="32"/>
        </w:rPr>
        <w:t xml:space="preserve"> </w:t>
      </w:r>
      <w:r w:rsidR="0025469F">
        <w:rPr>
          <w:rFonts w:ascii="Aptos Display" w:hAnsi="Aptos Display" w:cstheme="majorHAnsi"/>
          <w:sz w:val="24"/>
          <w:szCs w:val="32"/>
        </w:rPr>
        <w:t>demonstrating that c</w:t>
      </w:r>
      <w:r w:rsidR="00D200C9">
        <w:rPr>
          <w:rFonts w:ascii="Aptos Display" w:hAnsi="Aptos Display" w:cstheme="majorHAnsi"/>
          <w:sz w:val="24"/>
          <w:szCs w:val="32"/>
        </w:rPr>
        <w:t>ollected</w:t>
      </w:r>
      <w:r w:rsidR="0025469F">
        <w:rPr>
          <w:rFonts w:ascii="Aptos Display" w:hAnsi="Aptos Display" w:cstheme="majorHAnsi"/>
          <w:sz w:val="24"/>
          <w:szCs w:val="32"/>
        </w:rPr>
        <w:t xml:space="preserve"> data are </w:t>
      </w:r>
      <w:r w:rsidR="00D200C9">
        <w:rPr>
          <w:rFonts w:ascii="Aptos Display" w:hAnsi="Aptos Display" w:cstheme="majorHAnsi"/>
          <w:sz w:val="24"/>
          <w:szCs w:val="32"/>
        </w:rPr>
        <w:t>accurate, complete and suitable for</w:t>
      </w:r>
      <w:r w:rsidR="0025469F">
        <w:rPr>
          <w:rFonts w:ascii="Aptos Display" w:hAnsi="Aptos Display" w:cstheme="majorHAnsi"/>
          <w:sz w:val="24"/>
          <w:szCs w:val="32"/>
        </w:rPr>
        <w:t xml:space="preserve"> analys</w:t>
      </w:r>
      <w:r w:rsidR="00D200C9">
        <w:rPr>
          <w:rFonts w:ascii="Aptos Display" w:hAnsi="Aptos Display" w:cstheme="majorHAnsi"/>
          <w:sz w:val="24"/>
          <w:szCs w:val="32"/>
        </w:rPr>
        <w:t>i</w:t>
      </w:r>
      <w:r w:rsidR="0025469F">
        <w:rPr>
          <w:rFonts w:ascii="Aptos Display" w:hAnsi="Aptos Display" w:cstheme="majorHAnsi"/>
          <w:sz w:val="24"/>
          <w:szCs w:val="32"/>
        </w:rPr>
        <w:t xml:space="preserve">s. </w:t>
      </w:r>
      <w:r w:rsidR="00644082">
        <w:rPr>
          <w:rFonts w:ascii="Aptos Display" w:hAnsi="Aptos Display" w:cstheme="majorHAnsi"/>
          <w:sz w:val="24"/>
          <w:szCs w:val="32"/>
        </w:rPr>
        <w:t xml:space="preserve">This document does not </w:t>
      </w:r>
      <w:r w:rsidR="00D200C9">
        <w:rPr>
          <w:rFonts w:ascii="Aptos Display" w:hAnsi="Aptos Display" w:cstheme="majorHAnsi"/>
          <w:sz w:val="24"/>
          <w:szCs w:val="32"/>
        </w:rPr>
        <w:t>address system validation</w:t>
      </w:r>
      <w:r w:rsidR="00C752A7">
        <w:rPr>
          <w:rFonts w:ascii="Aptos Display" w:hAnsi="Aptos Display" w:cstheme="majorHAnsi"/>
          <w:sz w:val="24"/>
          <w:szCs w:val="32"/>
        </w:rPr>
        <w:t xml:space="preserve">, </w:t>
      </w:r>
      <w:r w:rsidR="001C2A11" w:rsidRPr="001C2A11">
        <w:rPr>
          <w:rFonts w:ascii="Aptos Display" w:hAnsi="Aptos Display" w:cstheme="majorHAnsi"/>
          <w:sz w:val="24"/>
          <w:szCs w:val="32"/>
        </w:rPr>
        <w:t>which is the process used to demonstrate that a trial’s electronic data systems function as intended and that trial-specific configurations within those systems, such as data collection forms, visit schedules, and alert mechanisms, are implemented appropriately to meet the requirements of the trial.</w:t>
      </w:r>
    </w:p>
    <w:p w14:paraId="6B14C7BE" w14:textId="77777777" w:rsidR="00DB7EDE" w:rsidRPr="000D2486" w:rsidRDefault="00DB7EDE" w:rsidP="00A47A87">
      <w:pPr>
        <w:ind w:left="360"/>
        <w:jc w:val="both"/>
        <w:rPr>
          <w:rFonts w:ascii="Aptos Display" w:hAnsi="Aptos Display" w:cstheme="majorHAnsi"/>
          <w:sz w:val="24"/>
          <w:szCs w:val="32"/>
        </w:rPr>
      </w:pPr>
    </w:p>
    <w:p w14:paraId="48909EB8" w14:textId="51903F31" w:rsidR="00FE70FE" w:rsidRPr="00C94234" w:rsidRDefault="00327A52" w:rsidP="00DB7EDE">
      <w:pPr>
        <w:pStyle w:val="Heading2"/>
      </w:pPr>
      <w:bookmarkStart w:id="6" w:name="_Toc242346581"/>
      <w:bookmarkStart w:id="7" w:name="_Toc237868041"/>
      <w:bookmarkStart w:id="8" w:name="_Toc242346582"/>
      <w:bookmarkStart w:id="9" w:name="_Toc242346583"/>
      <w:bookmarkEnd w:id="6"/>
      <w:bookmarkEnd w:id="7"/>
      <w:bookmarkEnd w:id="8"/>
      <w:r w:rsidRPr="00FE70FE">
        <w:t>Scope</w:t>
      </w:r>
      <w:bookmarkEnd w:id="9"/>
    </w:p>
    <w:p w14:paraId="2800EC4A" w14:textId="5A90AB84" w:rsidR="00CF7712" w:rsidRDefault="00764F7C" w:rsidP="00A47A87">
      <w:pPr>
        <w:ind w:left="360"/>
        <w:jc w:val="both"/>
        <w:rPr>
          <w:rFonts w:ascii="Aptos Display" w:hAnsi="Aptos Display" w:cstheme="majorHAnsi"/>
          <w:sz w:val="24"/>
          <w:szCs w:val="32"/>
        </w:rPr>
      </w:pPr>
      <w:r w:rsidRPr="00764F7C">
        <w:rPr>
          <w:rFonts w:ascii="Aptos Display" w:hAnsi="Aptos Display" w:cstheme="majorHAnsi"/>
          <w:sz w:val="24"/>
          <w:szCs w:val="32"/>
        </w:rPr>
        <w:t>The DVP applies to all clinical trial data collected, entered, processed, reviewed, validated, reconciled, corrected and reported for the study, including data captured within the electronic data capture (EDC) system</w:t>
      </w:r>
      <w:r>
        <w:rPr>
          <w:rFonts w:ascii="Aptos Display" w:hAnsi="Aptos Display" w:cstheme="majorHAnsi"/>
          <w:sz w:val="24"/>
          <w:szCs w:val="32"/>
        </w:rPr>
        <w:t xml:space="preserve"> </w:t>
      </w:r>
      <w:r w:rsidRPr="00764F7C">
        <w:rPr>
          <w:rFonts w:ascii="Aptos Display" w:hAnsi="Aptos Display" w:cstheme="majorHAnsi"/>
          <w:sz w:val="24"/>
          <w:szCs w:val="32"/>
        </w:rPr>
        <w:t>and data received from external or ancillary data sources.</w:t>
      </w:r>
    </w:p>
    <w:p w14:paraId="7050BA18" w14:textId="77777777" w:rsidR="00C374EB" w:rsidRPr="00C374EB" w:rsidRDefault="00C374EB" w:rsidP="00C374EB">
      <w:pPr>
        <w:ind w:left="360"/>
        <w:jc w:val="both"/>
        <w:rPr>
          <w:rFonts w:ascii="Aptos Display" w:hAnsi="Aptos Display" w:cstheme="majorHAnsi"/>
          <w:sz w:val="24"/>
          <w:szCs w:val="32"/>
        </w:rPr>
      </w:pPr>
      <w:r w:rsidRPr="00C374EB">
        <w:rPr>
          <w:rFonts w:ascii="Aptos Display" w:hAnsi="Aptos Display" w:cstheme="majorHAnsi"/>
          <w:sz w:val="24"/>
          <w:szCs w:val="32"/>
        </w:rPr>
        <w:t>The scope of data validation activities includes, as applicable:</w:t>
      </w:r>
    </w:p>
    <w:p w14:paraId="64001D95"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Clinical trial data collection and entry:</w:t>
      </w:r>
      <w:r w:rsidRPr="00C374EB">
        <w:rPr>
          <w:rFonts w:ascii="Aptos Display" w:hAnsi="Aptos Display" w:cstheme="majorHAnsi"/>
          <w:sz w:val="24"/>
          <w:szCs w:val="32"/>
        </w:rPr>
        <w:t xml:space="preserve"> Validation of data captured in case report forms (CRFs), including appropriate data types, formats, ranges, required fields and completion requirements.</w:t>
      </w:r>
    </w:p>
    <w:p w14:paraId="737BC880"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Data validation checks:</w:t>
      </w:r>
      <w:r w:rsidRPr="00C374EB">
        <w:rPr>
          <w:rFonts w:ascii="Aptos Display" w:hAnsi="Aptos Display" w:cstheme="majorHAnsi"/>
          <w:sz w:val="24"/>
          <w:szCs w:val="32"/>
        </w:rPr>
        <w:t xml:space="preserve"> Design, review, testing and implementation of automated validation checks, edit checks, programmed checks and cross-form consistency checks.</w:t>
      </w:r>
    </w:p>
    <w:p w14:paraId="6EC7BB80"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Manual data review:</w:t>
      </w:r>
      <w:r w:rsidRPr="00C374EB">
        <w:rPr>
          <w:rFonts w:ascii="Aptos Display" w:hAnsi="Aptos Display" w:cstheme="majorHAnsi"/>
          <w:sz w:val="24"/>
          <w:szCs w:val="32"/>
        </w:rPr>
        <w:t xml:space="preserve"> Review of clinical trial data to identify missing, inconsistent, implausible, erroneous or clinically relevant data that may not be detected through automated checks.</w:t>
      </w:r>
    </w:p>
    <w:p w14:paraId="7F711801"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Data queries:</w:t>
      </w:r>
      <w:r w:rsidRPr="00C374EB">
        <w:rPr>
          <w:rFonts w:ascii="Aptos Display" w:hAnsi="Aptos Display" w:cstheme="majorHAnsi"/>
          <w:sz w:val="24"/>
          <w:szCs w:val="32"/>
        </w:rPr>
        <w:t xml:space="preserve"> Identification, generation, management, resolution and closure of data queries, including assessment of responses and verification that corrections have been appropriately implemented.</w:t>
      </w:r>
    </w:p>
    <w:p w14:paraId="30B2DDF8"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lastRenderedPageBreak/>
        <w:t>Cross-form and cross-visit validation:</w:t>
      </w:r>
      <w:r w:rsidRPr="00C374EB">
        <w:rPr>
          <w:rFonts w:ascii="Aptos Display" w:hAnsi="Aptos Display" w:cstheme="majorHAnsi"/>
          <w:sz w:val="24"/>
          <w:szCs w:val="32"/>
        </w:rPr>
        <w:t xml:space="preserve"> Assessment of data consistency across CRFs, visits, timepoints and participants, including chronological and logical checks.</w:t>
      </w:r>
    </w:p>
    <w:p w14:paraId="58FA3375"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External data reconciliation:</w:t>
      </w:r>
      <w:r w:rsidRPr="00C374EB">
        <w:rPr>
          <w:rFonts w:ascii="Aptos Display" w:hAnsi="Aptos Display" w:cstheme="majorHAnsi"/>
          <w:sz w:val="24"/>
          <w:szCs w:val="32"/>
        </w:rPr>
        <w:t xml:space="preserve"> Reconciliation of EDC data with applicable external data sources, such as laboratory, imaging, pharmacy, randomisation, safety, central assessment or other ancillary datasets.</w:t>
      </w:r>
    </w:p>
    <w:p w14:paraId="1194EA78"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Data transfers and imports:</w:t>
      </w:r>
      <w:r w:rsidRPr="00C374EB">
        <w:rPr>
          <w:rFonts w:ascii="Aptos Display" w:hAnsi="Aptos Display" w:cstheme="majorHAnsi"/>
          <w:sz w:val="24"/>
          <w:szCs w:val="32"/>
        </w:rPr>
        <w:t xml:space="preserve"> Validation of data imported into, exported from, or transferred between systems to confirm completeness, accuracy, integrity and appropriate mapping of data.</w:t>
      </w:r>
    </w:p>
    <w:p w14:paraId="18F3C4B4"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Coding and derived data:</w:t>
      </w:r>
      <w:r w:rsidRPr="00C374EB">
        <w:rPr>
          <w:rFonts w:ascii="Aptos Display" w:hAnsi="Aptos Display" w:cstheme="majorHAnsi"/>
          <w:sz w:val="24"/>
          <w:szCs w:val="32"/>
        </w:rPr>
        <w:t xml:space="preserve"> Validation of medical coding, treatment or event classifications, calculated fields, derived variables and other programmed data transformations, where applicable.</w:t>
      </w:r>
    </w:p>
    <w:p w14:paraId="5ACDEF54"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Database and system changes:</w:t>
      </w:r>
      <w:r w:rsidRPr="00C374EB">
        <w:rPr>
          <w:rFonts w:ascii="Aptos Display" w:hAnsi="Aptos Display" w:cstheme="majorHAnsi"/>
          <w:sz w:val="24"/>
          <w:szCs w:val="32"/>
        </w:rPr>
        <w:t xml:space="preserve"> Validation of relevant changes to CRFs, edit checks, database configuration, study builds, integrations or other system components that may affect the integrity of trial data.</w:t>
      </w:r>
    </w:p>
    <w:p w14:paraId="29633D5D"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Data review and reconciliation milestones:</w:t>
      </w:r>
      <w:r w:rsidRPr="00C374EB">
        <w:rPr>
          <w:rFonts w:ascii="Aptos Display" w:hAnsi="Aptos Display" w:cstheme="majorHAnsi"/>
          <w:sz w:val="24"/>
          <w:szCs w:val="32"/>
        </w:rPr>
        <w:t xml:space="preserve"> Data validation activities performed at predefined study milestones, including interim data reviews, final data review, database freeze and database lock.</w:t>
      </w:r>
    </w:p>
    <w:p w14:paraId="5F35D613" w14:textId="77777777" w:rsidR="00C374EB" w:rsidRPr="00C374EB" w:rsidRDefault="00C374EB" w:rsidP="00EB196F">
      <w:pPr>
        <w:numPr>
          <w:ilvl w:val="0"/>
          <w:numId w:val="20"/>
        </w:numPr>
        <w:jc w:val="both"/>
        <w:rPr>
          <w:rFonts w:ascii="Aptos Display" w:hAnsi="Aptos Display" w:cstheme="majorHAnsi"/>
          <w:sz w:val="24"/>
          <w:szCs w:val="32"/>
        </w:rPr>
      </w:pPr>
      <w:r w:rsidRPr="00C374EB">
        <w:rPr>
          <w:rFonts w:ascii="Aptos Display" w:hAnsi="Aptos Display" w:cstheme="majorHAnsi"/>
          <w:b/>
          <w:bCs/>
          <w:sz w:val="24"/>
          <w:szCs w:val="32"/>
        </w:rPr>
        <w:t>Final data validation:</w:t>
      </w:r>
      <w:r w:rsidRPr="00C374EB">
        <w:rPr>
          <w:rFonts w:ascii="Aptos Display" w:hAnsi="Aptos Display" w:cstheme="majorHAnsi"/>
          <w:sz w:val="24"/>
          <w:szCs w:val="32"/>
        </w:rPr>
        <w:t xml:space="preserve"> Confirmation that identified data issues have been appropriately addressed, required reconciliations have been completed, validation activities have been documented, and the database is suitable for database lock and subsequent statistical analysis.</w:t>
      </w:r>
    </w:p>
    <w:p w14:paraId="3EFE093A" w14:textId="77777777" w:rsidR="00342709" w:rsidRDefault="00342709" w:rsidP="00A47A87">
      <w:pPr>
        <w:ind w:left="360"/>
        <w:jc w:val="both"/>
        <w:rPr>
          <w:rFonts w:ascii="Aptos Display" w:hAnsi="Aptos Display" w:cstheme="majorHAnsi"/>
          <w:sz w:val="24"/>
          <w:szCs w:val="32"/>
        </w:rPr>
      </w:pPr>
      <w:r w:rsidRPr="00342709">
        <w:rPr>
          <w:rFonts w:ascii="Aptos Display" w:hAnsi="Aptos Display" w:cstheme="majorHAnsi"/>
          <w:sz w:val="24"/>
          <w:szCs w:val="32"/>
        </w:rPr>
        <w:t>Validation activities will be proportionate to the nature, complexity and risk of the study and will be conducted in accordance with the protocol, Data Management Plan, relevant standard operating procedures (SOPs), system specifications and applicable regulatory and quality requirements.</w:t>
      </w:r>
    </w:p>
    <w:p w14:paraId="0A141196" w14:textId="03A100E3" w:rsidR="00D7562F" w:rsidRDefault="00D7562F" w:rsidP="00A47A87">
      <w:pPr>
        <w:ind w:left="360"/>
        <w:jc w:val="both"/>
        <w:rPr>
          <w:rFonts w:ascii="Aptos Display" w:hAnsi="Aptos Display" w:cstheme="majorHAnsi"/>
          <w:sz w:val="24"/>
          <w:szCs w:val="32"/>
        </w:rPr>
      </w:pPr>
      <w:r w:rsidRPr="000D2486">
        <w:rPr>
          <w:rFonts w:ascii="Aptos Display" w:hAnsi="Aptos Display" w:cstheme="majorHAnsi"/>
          <w:sz w:val="24"/>
          <w:szCs w:val="32"/>
        </w:rPr>
        <w:t>This document may be updated and/or modified (minor or substantial) throughout trial conduct</w:t>
      </w:r>
      <w:r w:rsidR="00AD5684">
        <w:rPr>
          <w:rFonts w:ascii="Aptos Display" w:hAnsi="Aptos Display" w:cstheme="majorHAnsi"/>
          <w:sz w:val="24"/>
          <w:szCs w:val="32"/>
        </w:rPr>
        <w:t>.</w:t>
      </w:r>
    </w:p>
    <w:p w14:paraId="20520F03" w14:textId="77777777" w:rsidR="00AD5684" w:rsidRPr="000D2486" w:rsidRDefault="00AD5684" w:rsidP="00A47A87">
      <w:pPr>
        <w:ind w:left="360"/>
        <w:jc w:val="both"/>
        <w:rPr>
          <w:rFonts w:ascii="Aptos Display" w:hAnsi="Aptos Display" w:cstheme="majorHAnsi"/>
          <w:sz w:val="24"/>
          <w:szCs w:val="32"/>
        </w:rPr>
      </w:pPr>
    </w:p>
    <w:p w14:paraId="0CEF16C5" w14:textId="4EE5CE02" w:rsidR="00813F62" w:rsidRPr="000D2486" w:rsidRDefault="00813F62" w:rsidP="001C2A11">
      <w:pPr>
        <w:pStyle w:val="Heading2"/>
      </w:pPr>
      <w:bookmarkStart w:id="10" w:name="_Toc237868043"/>
      <w:bookmarkStart w:id="11" w:name="_Toc242346584"/>
      <w:bookmarkStart w:id="12" w:name="_Toc242346585"/>
      <w:bookmarkEnd w:id="10"/>
      <w:bookmarkEnd w:id="11"/>
      <w:r>
        <w:t>Respons</w:t>
      </w:r>
      <w:r w:rsidR="00FE70FE">
        <w:t>ibilities</w:t>
      </w:r>
      <w:bookmarkEnd w:id="12"/>
      <w:r w:rsidRPr="000D2486">
        <w:t xml:space="preserve"> </w:t>
      </w:r>
    </w:p>
    <w:p w14:paraId="6339C3B1" w14:textId="77777777" w:rsidR="00813F62" w:rsidRDefault="00813F62" w:rsidP="009A53B2">
      <w:pPr>
        <w:pStyle w:val="NoSpacing"/>
        <w:rPr>
          <w:rFonts w:ascii="Aptos Display" w:hAnsi="Aptos Display"/>
        </w:rPr>
      </w:pPr>
    </w:p>
    <w:tbl>
      <w:tblPr>
        <w:tblStyle w:val="TableGrid"/>
        <w:tblW w:w="9209" w:type="dxa"/>
        <w:tblLook w:val="04A0" w:firstRow="1" w:lastRow="0" w:firstColumn="1" w:lastColumn="0" w:noHBand="0" w:noVBand="1"/>
      </w:tblPr>
      <w:tblGrid>
        <w:gridCol w:w="3256"/>
        <w:gridCol w:w="5953"/>
      </w:tblGrid>
      <w:tr w:rsidR="007B2C98" w:rsidRPr="005A6989" w14:paraId="3A289BA2" w14:textId="77777777" w:rsidTr="005A6989">
        <w:trPr>
          <w:tblHeader/>
        </w:trPr>
        <w:tc>
          <w:tcPr>
            <w:tcW w:w="3256" w:type="dxa"/>
            <w:shd w:val="clear" w:color="auto" w:fill="D9D9D9" w:themeFill="background1" w:themeFillShade="D9"/>
          </w:tcPr>
          <w:p w14:paraId="1FDE64E0" w14:textId="77777777" w:rsidR="007B2C98" w:rsidRPr="005A6989" w:rsidRDefault="007B2C98" w:rsidP="00842CD4">
            <w:pPr>
              <w:rPr>
                <w:rFonts w:ascii="Aptos Display" w:hAnsi="Aptos Display" w:cs="Open Sans"/>
                <w:b/>
                <w:bCs/>
                <w:spacing w:val="-2"/>
                <w:sz w:val="22"/>
              </w:rPr>
            </w:pPr>
            <w:r w:rsidRPr="005A6989">
              <w:rPr>
                <w:rFonts w:ascii="Aptos Display" w:hAnsi="Aptos Display" w:cs="Open Sans"/>
                <w:b/>
                <w:bCs/>
                <w:spacing w:val="-2"/>
                <w:sz w:val="22"/>
              </w:rPr>
              <w:t>Role</w:t>
            </w:r>
          </w:p>
        </w:tc>
        <w:tc>
          <w:tcPr>
            <w:tcW w:w="5953" w:type="dxa"/>
            <w:shd w:val="clear" w:color="auto" w:fill="D9D9D9" w:themeFill="background1" w:themeFillShade="D9"/>
          </w:tcPr>
          <w:p w14:paraId="31D09A80" w14:textId="77777777" w:rsidR="007B2C98" w:rsidRPr="005A6989" w:rsidRDefault="007B2C98" w:rsidP="00842CD4">
            <w:pPr>
              <w:rPr>
                <w:rFonts w:ascii="Aptos Display" w:hAnsi="Aptos Display" w:cs="Open Sans"/>
                <w:b/>
                <w:bCs/>
                <w:spacing w:val="-2"/>
                <w:sz w:val="22"/>
              </w:rPr>
            </w:pPr>
            <w:r w:rsidRPr="005A6989">
              <w:rPr>
                <w:rFonts w:ascii="Aptos Display" w:hAnsi="Aptos Display" w:cs="Open Sans"/>
                <w:b/>
                <w:bCs/>
                <w:spacing w:val="-2"/>
                <w:sz w:val="22"/>
              </w:rPr>
              <w:t>Responsibility</w:t>
            </w:r>
          </w:p>
        </w:tc>
      </w:tr>
      <w:tr w:rsidR="007B2C98" w:rsidRPr="005A6989" w14:paraId="2F7BF995" w14:textId="77777777" w:rsidTr="005A6989">
        <w:tc>
          <w:tcPr>
            <w:tcW w:w="3256" w:type="dxa"/>
          </w:tcPr>
          <w:p w14:paraId="42E76C52" w14:textId="4ACC68F5" w:rsidR="007B2C98" w:rsidRPr="005A6989" w:rsidRDefault="007B2C98" w:rsidP="00842CD4">
            <w:pPr>
              <w:rPr>
                <w:rFonts w:ascii="Aptos Display" w:hAnsi="Aptos Display" w:cs="Open Sans"/>
                <w:b/>
                <w:bCs/>
                <w:spacing w:val="-2"/>
                <w:sz w:val="22"/>
              </w:rPr>
            </w:pPr>
            <w:r w:rsidRPr="005A6989">
              <w:rPr>
                <w:rFonts w:ascii="Aptos Display" w:hAnsi="Aptos Display" w:cs="Open Sans"/>
                <w:b/>
                <w:bCs/>
                <w:spacing w:val="-2"/>
                <w:sz w:val="22"/>
              </w:rPr>
              <w:t>Sponsor</w:t>
            </w:r>
          </w:p>
        </w:tc>
        <w:tc>
          <w:tcPr>
            <w:tcW w:w="5953" w:type="dxa"/>
          </w:tcPr>
          <w:p w14:paraId="752CA4B1" w14:textId="77777777" w:rsidR="007B2C98" w:rsidRPr="005A6989" w:rsidRDefault="001D7E17" w:rsidP="00842CD4">
            <w:pPr>
              <w:rPr>
                <w:rFonts w:ascii="Aptos Display" w:hAnsi="Aptos Display" w:cs="Open Sans"/>
                <w:spacing w:val="-2"/>
                <w:sz w:val="22"/>
              </w:rPr>
            </w:pPr>
            <w:r w:rsidRPr="005A6989">
              <w:rPr>
                <w:rFonts w:ascii="Aptos Display" w:hAnsi="Aptos Display" w:cs="Open Sans"/>
                <w:spacing w:val="-2"/>
                <w:sz w:val="22"/>
              </w:rPr>
              <w:t>Overall responsibility for ensuring appropriate validation.</w:t>
            </w:r>
          </w:p>
          <w:p w14:paraId="1990D999" w14:textId="3BDEB8F1" w:rsidR="001D7E17" w:rsidRPr="005A6989" w:rsidRDefault="001D7E17" w:rsidP="00842CD4">
            <w:pPr>
              <w:rPr>
                <w:rFonts w:ascii="Aptos Display" w:hAnsi="Aptos Display" w:cs="Open Sans"/>
                <w:spacing w:val="-2"/>
                <w:sz w:val="22"/>
              </w:rPr>
            </w:pPr>
          </w:p>
        </w:tc>
      </w:tr>
      <w:tr w:rsidR="001D7E17" w:rsidRPr="005A6989" w14:paraId="488AAEA9" w14:textId="77777777" w:rsidTr="005A6989">
        <w:trPr>
          <w:trHeight w:val="615"/>
        </w:trPr>
        <w:tc>
          <w:tcPr>
            <w:tcW w:w="3256" w:type="dxa"/>
          </w:tcPr>
          <w:p w14:paraId="6C42895D" w14:textId="0675F46C" w:rsidR="001D7E17" w:rsidRPr="005A6989" w:rsidRDefault="001D7E17" w:rsidP="00842CD4">
            <w:pPr>
              <w:rPr>
                <w:rFonts w:ascii="Aptos Display" w:hAnsi="Aptos Display" w:cs="Open Sans"/>
                <w:b/>
                <w:bCs/>
                <w:spacing w:val="-2"/>
                <w:sz w:val="22"/>
              </w:rPr>
            </w:pPr>
            <w:r w:rsidRPr="005A6989">
              <w:rPr>
                <w:rFonts w:ascii="Aptos Display" w:hAnsi="Aptos Display" w:cs="Open Sans"/>
                <w:b/>
                <w:bCs/>
                <w:spacing w:val="-2"/>
                <w:sz w:val="22"/>
              </w:rPr>
              <w:t>Sponsor-Investigator</w:t>
            </w:r>
          </w:p>
        </w:tc>
        <w:tc>
          <w:tcPr>
            <w:tcW w:w="5953" w:type="dxa"/>
          </w:tcPr>
          <w:p w14:paraId="4F9CAC4C" w14:textId="3B9C15CE" w:rsidR="001D7E17" w:rsidRPr="005A6989" w:rsidRDefault="000349DD" w:rsidP="00842CD4">
            <w:pPr>
              <w:rPr>
                <w:rFonts w:ascii="Aptos Display" w:hAnsi="Aptos Display" w:cs="Open Sans"/>
                <w:spacing w:val="-2"/>
                <w:sz w:val="22"/>
              </w:rPr>
            </w:pPr>
            <w:r w:rsidRPr="005A6989">
              <w:rPr>
                <w:rFonts w:ascii="Aptos Display" w:hAnsi="Aptos Display" w:cs="Open Sans"/>
                <w:spacing w:val="-2"/>
                <w:sz w:val="22"/>
              </w:rPr>
              <w:t>Oversight of clinical requirements and approval of critical study requirements</w:t>
            </w:r>
            <w:r w:rsidR="00EC0CA6" w:rsidRPr="005A6989">
              <w:rPr>
                <w:rFonts w:ascii="Aptos Display" w:hAnsi="Aptos Display" w:cs="Open Sans"/>
                <w:spacing w:val="-2"/>
                <w:sz w:val="22"/>
              </w:rPr>
              <w:t>.</w:t>
            </w:r>
          </w:p>
        </w:tc>
      </w:tr>
      <w:tr w:rsidR="00EC0CA6" w:rsidRPr="005A6989" w14:paraId="5FBA86EE" w14:textId="77777777" w:rsidTr="005A6989">
        <w:trPr>
          <w:trHeight w:val="694"/>
        </w:trPr>
        <w:tc>
          <w:tcPr>
            <w:tcW w:w="3256" w:type="dxa"/>
          </w:tcPr>
          <w:p w14:paraId="6E07F009" w14:textId="03DD44AD" w:rsidR="00EC0CA6" w:rsidRPr="005A6989" w:rsidRDefault="00EC0CA6" w:rsidP="00EC0CA6">
            <w:pPr>
              <w:rPr>
                <w:rFonts w:ascii="Aptos Display" w:hAnsi="Aptos Display" w:cs="Open Sans"/>
                <w:b/>
                <w:bCs/>
                <w:spacing w:val="-2"/>
                <w:sz w:val="22"/>
              </w:rPr>
            </w:pPr>
            <w:r w:rsidRPr="005A6989">
              <w:rPr>
                <w:rFonts w:ascii="Aptos Display" w:hAnsi="Aptos Display" w:cs="Open Sans"/>
                <w:b/>
                <w:bCs/>
                <w:spacing w:val="-2"/>
                <w:sz w:val="22"/>
              </w:rPr>
              <w:t>Data Management Team | Data Manager | Database Programmer</w:t>
            </w:r>
          </w:p>
        </w:tc>
        <w:tc>
          <w:tcPr>
            <w:tcW w:w="5953" w:type="dxa"/>
          </w:tcPr>
          <w:p w14:paraId="4190813B" w14:textId="6DFD5939" w:rsidR="00EC0CA6" w:rsidRPr="005A6989" w:rsidRDefault="00EC0CA6" w:rsidP="00EC0CA6">
            <w:pPr>
              <w:rPr>
                <w:rFonts w:ascii="Aptos Display" w:hAnsi="Aptos Display" w:cs="Open Sans"/>
                <w:spacing w:val="-2"/>
                <w:sz w:val="22"/>
              </w:rPr>
            </w:pPr>
            <w:r w:rsidRPr="005A6989">
              <w:rPr>
                <w:rFonts w:ascii="Aptos Display" w:hAnsi="Aptos Display"/>
                <w:sz w:val="22"/>
              </w:rPr>
              <w:t xml:space="preserve">Development and implementation of the validation strategy. Configuration and correction of </w:t>
            </w:r>
            <w:proofErr w:type="spellStart"/>
            <w:r w:rsidRPr="005A6989">
              <w:rPr>
                <w:rFonts w:ascii="Aptos Display" w:hAnsi="Aptos Display"/>
                <w:sz w:val="22"/>
              </w:rPr>
              <w:t>OpenClinica</w:t>
            </w:r>
            <w:proofErr w:type="spellEnd"/>
            <w:r w:rsidRPr="005A6989">
              <w:rPr>
                <w:rFonts w:ascii="Aptos Display" w:hAnsi="Aptos Display"/>
                <w:sz w:val="22"/>
              </w:rPr>
              <w:t xml:space="preserve"> functionality.</w:t>
            </w:r>
          </w:p>
        </w:tc>
      </w:tr>
      <w:tr w:rsidR="00EC0CA6" w:rsidRPr="005A6989" w14:paraId="48664888" w14:textId="77777777" w:rsidTr="005A6989">
        <w:trPr>
          <w:trHeight w:val="662"/>
        </w:trPr>
        <w:tc>
          <w:tcPr>
            <w:tcW w:w="3256" w:type="dxa"/>
          </w:tcPr>
          <w:p w14:paraId="42229063" w14:textId="2048AF2C" w:rsidR="00EC0CA6" w:rsidRPr="005A6989" w:rsidRDefault="00CF7613" w:rsidP="00EC0CA6">
            <w:pPr>
              <w:rPr>
                <w:rFonts w:ascii="Aptos Display" w:hAnsi="Aptos Display" w:cs="Open Sans"/>
                <w:b/>
                <w:bCs/>
                <w:spacing w:val="-2"/>
                <w:sz w:val="22"/>
              </w:rPr>
            </w:pPr>
            <w:r w:rsidRPr="005A6989">
              <w:rPr>
                <w:rFonts w:ascii="Aptos Display" w:hAnsi="Aptos Display" w:cs="Open Sans"/>
                <w:b/>
                <w:bCs/>
                <w:spacing w:val="-2"/>
                <w:sz w:val="22"/>
              </w:rPr>
              <w:t>Clinical Trial Manager</w:t>
            </w:r>
          </w:p>
        </w:tc>
        <w:tc>
          <w:tcPr>
            <w:tcW w:w="5953" w:type="dxa"/>
          </w:tcPr>
          <w:p w14:paraId="324CD414" w14:textId="77777777" w:rsidR="00EC0CA6" w:rsidRPr="005A6989" w:rsidRDefault="00BF3035" w:rsidP="00EC0CA6">
            <w:pPr>
              <w:rPr>
                <w:rFonts w:ascii="Aptos Display" w:hAnsi="Aptos Display" w:cs="Open Sans"/>
                <w:spacing w:val="-2"/>
                <w:sz w:val="22"/>
              </w:rPr>
            </w:pPr>
            <w:r w:rsidRPr="005A6989">
              <w:rPr>
                <w:rFonts w:ascii="Aptos Display" w:hAnsi="Aptos Display" w:cs="Open Sans"/>
                <w:spacing w:val="-2"/>
                <w:sz w:val="22"/>
              </w:rPr>
              <w:t>Operational oversight and coordination.</w:t>
            </w:r>
          </w:p>
          <w:p w14:paraId="4B1B63DA" w14:textId="4C8E7C00" w:rsidR="005A6989" w:rsidRPr="005A6989" w:rsidRDefault="005A6989" w:rsidP="00EC0CA6">
            <w:pPr>
              <w:rPr>
                <w:rFonts w:ascii="Aptos Display" w:hAnsi="Aptos Display" w:cs="Open Sans"/>
                <w:spacing w:val="-2"/>
                <w:sz w:val="22"/>
              </w:rPr>
            </w:pPr>
            <w:r w:rsidRPr="005A6989">
              <w:rPr>
                <w:rFonts w:ascii="Aptos Display" w:hAnsi="Aptos Display"/>
                <w:sz w:val="22"/>
              </w:rPr>
              <w:t xml:space="preserve">Review and UAT of study functionality. </w:t>
            </w:r>
          </w:p>
        </w:tc>
      </w:tr>
      <w:tr w:rsidR="00EC0CA6" w:rsidRPr="005A6989" w14:paraId="4CEB3AF0" w14:textId="77777777" w:rsidTr="005A6989">
        <w:trPr>
          <w:trHeight w:val="742"/>
        </w:trPr>
        <w:tc>
          <w:tcPr>
            <w:tcW w:w="3256" w:type="dxa"/>
          </w:tcPr>
          <w:p w14:paraId="16F953F6" w14:textId="5E3B0909" w:rsidR="00EC0CA6" w:rsidRPr="005A6989" w:rsidRDefault="00EC0CA6" w:rsidP="00EC0CA6">
            <w:pPr>
              <w:rPr>
                <w:rFonts w:ascii="Aptos Display" w:hAnsi="Aptos Display" w:cs="Open Sans"/>
                <w:b/>
                <w:bCs/>
                <w:spacing w:val="-2"/>
                <w:sz w:val="22"/>
              </w:rPr>
            </w:pPr>
            <w:r w:rsidRPr="005A6989">
              <w:rPr>
                <w:rFonts w:ascii="Aptos Display" w:hAnsi="Aptos Display" w:cs="Open Sans"/>
                <w:b/>
                <w:bCs/>
                <w:spacing w:val="-2"/>
                <w:sz w:val="22"/>
              </w:rPr>
              <w:lastRenderedPageBreak/>
              <w:t xml:space="preserve">Statistician </w:t>
            </w:r>
          </w:p>
        </w:tc>
        <w:tc>
          <w:tcPr>
            <w:tcW w:w="5953" w:type="dxa"/>
          </w:tcPr>
          <w:p w14:paraId="0A5AD60E" w14:textId="77777777" w:rsidR="00EC0CA6" w:rsidRPr="005A6989" w:rsidRDefault="009539E4" w:rsidP="00EC0CA6">
            <w:pPr>
              <w:rPr>
                <w:rFonts w:ascii="Aptos Display" w:hAnsi="Aptos Display" w:cs="Open Sans"/>
                <w:spacing w:val="-2"/>
                <w:sz w:val="22"/>
              </w:rPr>
            </w:pPr>
            <w:r w:rsidRPr="005A6989">
              <w:rPr>
                <w:rFonts w:ascii="Aptos Display" w:hAnsi="Aptos Display" w:cs="Open Sans"/>
                <w:spacing w:val="-2"/>
                <w:sz w:val="22"/>
              </w:rPr>
              <w:t>Review of data derivations, exports and analysis requirements</w:t>
            </w:r>
            <w:r w:rsidR="005A6989" w:rsidRPr="005A6989">
              <w:rPr>
                <w:rFonts w:ascii="Aptos Display" w:hAnsi="Aptos Display" w:cs="Open Sans"/>
                <w:spacing w:val="-2"/>
                <w:sz w:val="22"/>
              </w:rPr>
              <w:t>.</w:t>
            </w:r>
          </w:p>
          <w:p w14:paraId="3D4F1A18" w14:textId="38463327" w:rsidR="005A6989" w:rsidRPr="005A6989" w:rsidRDefault="005A6989" w:rsidP="00EC0CA6">
            <w:pPr>
              <w:rPr>
                <w:rFonts w:ascii="Aptos Display" w:hAnsi="Aptos Display" w:cs="Open Sans"/>
                <w:spacing w:val="-2"/>
                <w:sz w:val="22"/>
              </w:rPr>
            </w:pPr>
            <w:r w:rsidRPr="005A6989">
              <w:rPr>
                <w:rFonts w:ascii="Aptos Display" w:hAnsi="Aptos Display"/>
                <w:sz w:val="22"/>
              </w:rPr>
              <w:t>Review and UAT of study functionality.</w:t>
            </w:r>
          </w:p>
        </w:tc>
      </w:tr>
    </w:tbl>
    <w:p w14:paraId="5FF40A30" w14:textId="77777777" w:rsidR="007B2C98" w:rsidRDefault="007B2C98" w:rsidP="009A53B2">
      <w:pPr>
        <w:pStyle w:val="NoSpacing"/>
        <w:rPr>
          <w:rFonts w:ascii="Aptos Display" w:hAnsi="Aptos Display"/>
        </w:rPr>
      </w:pPr>
    </w:p>
    <w:p w14:paraId="21100F3D" w14:textId="77777777" w:rsidR="006F603C" w:rsidRDefault="006F603C" w:rsidP="009A53B2">
      <w:pPr>
        <w:pStyle w:val="NoSpacing"/>
        <w:rPr>
          <w:rFonts w:ascii="Aptos Display" w:hAnsi="Aptos Display"/>
        </w:rPr>
      </w:pPr>
    </w:p>
    <w:p w14:paraId="2458D7F5" w14:textId="77777777" w:rsidR="006F603C" w:rsidRDefault="0017727F" w:rsidP="001C2A11">
      <w:pPr>
        <w:pStyle w:val="Heading2"/>
      </w:pPr>
      <w:bookmarkStart w:id="13" w:name="_Toc237868045"/>
      <w:bookmarkStart w:id="14" w:name="_Toc242346586"/>
      <w:bookmarkStart w:id="15" w:name="_Toc237868046"/>
      <w:bookmarkStart w:id="16" w:name="_Toc242346587"/>
      <w:bookmarkStart w:id="17" w:name="_Toc237868047"/>
      <w:bookmarkStart w:id="18" w:name="_Toc242346588"/>
      <w:bookmarkStart w:id="19" w:name="_Toc237868048"/>
      <w:bookmarkStart w:id="20" w:name="_Toc242346589"/>
      <w:bookmarkStart w:id="21" w:name="_Toc242346590"/>
      <w:bookmarkEnd w:id="13"/>
      <w:bookmarkEnd w:id="14"/>
      <w:bookmarkEnd w:id="15"/>
      <w:bookmarkEnd w:id="16"/>
      <w:bookmarkEnd w:id="17"/>
      <w:bookmarkEnd w:id="18"/>
      <w:bookmarkEnd w:id="19"/>
      <w:bookmarkEnd w:id="20"/>
      <w:r>
        <w:t>References</w:t>
      </w:r>
      <w:bookmarkEnd w:id="21"/>
    </w:p>
    <w:p w14:paraId="26B52257" w14:textId="77777777" w:rsidR="00080D35" w:rsidRPr="00080D35" w:rsidRDefault="006F603C" w:rsidP="001C2A11">
      <w:pPr>
        <w:pStyle w:val="NoSpacing"/>
        <w:rPr>
          <w:rFonts w:ascii="Aptos Display" w:hAnsi="Aptos Display" w:cstheme="majorHAnsi"/>
          <w:sz w:val="24"/>
          <w:szCs w:val="28"/>
        </w:rPr>
      </w:pPr>
      <w:r w:rsidRPr="006F603C">
        <w:rPr>
          <w:rFonts w:ascii="Aptos Display" w:hAnsi="Aptos Display" w:cstheme="majorHAnsi"/>
          <w:sz w:val="24"/>
          <w:szCs w:val="28"/>
        </w:rPr>
        <w:t>The following documents should be considered when implementing this DVP</w:t>
      </w:r>
      <w:r w:rsidR="00C4748C">
        <w:rPr>
          <w:rFonts w:ascii="Aptos Display" w:hAnsi="Aptos Display" w:cstheme="majorHAnsi"/>
          <w:sz w:val="24"/>
          <w:szCs w:val="28"/>
        </w:rPr>
        <w:t xml:space="preserve">: </w:t>
      </w:r>
    </w:p>
    <w:p w14:paraId="31119F0A" w14:textId="06DEA6E4" w:rsidR="006F603C" w:rsidRPr="0061254B" w:rsidRDefault="00C4748C" w:rsidP="001C2A11">
      <w:pPr>
        <w:jc w:val="both"/>
        <w:rPr>
          <w:rFonts w:ascii="Aptos Display" w:hAnsi="Aptos Display" w:cs="Calibri Light"/>
          <w:b/>
          <w:bCs/>
          <w:color w:val="7030A0"/>
          <w:sz w:val="24"/>
          <w:szCs w:val="24"/>
        </w:rPr>
      </w:pPr>
      <w:r w:rsidRPr="001C2A11">
        <w:rPr>
          <w:rFonts w:ascii="Aptos Display" w:hAnsi="Aptos Display" w:cs="Calibri Light"/>
          <w:color w:val="7030A0"/>
          <w:sz w:val="24"/>
          <w:szCs w:val="28"/>
        </w:rPr>
        <w:t>&lt;</w:t>
      </w:r>
      <w:r w:rsidRPr="0061254B">
        <w:rPr>
          <w:rFonts w:ascii="Aptos Display" w:hAnsi="Aptos Display" w:cs="Calibri Light"/>
          <w:color w:val="7030A0"/>
          <w:sz w:val="24"/>
          <w:szCs w:val="24"/>
        </w:rPr>
        <w:t>delete references/SOPs below that are not applicable to your study&gt;</w:t>
      </w:r>
    </w:p>
    <w:p w14:paraId="38153086" w14:textId="77777777" w:rsidR="000D142A" w:rsidRPr="0061254B" w:rsidRDefault="000D142A" w:rsidP="00EA2EA8">
      <w:pPr>
        <w:pStyle w:val="NoSpacing"/>
        <w:numPr>
          <w:ilvl w:val="0"/>
          <w:numId w:val="26"/>
        </w:numPr>
        <w:rPr>
          <w:rFonts w:ascii="Aptos Display" w:hAnsi="Aptos Display"/>
          <w:sz w:val="24"/>
          <w:szCs w:val="24"/>
        </w:rPr>
      </w:pPr>
      <w:r w:rsidRPr="0061254B">
        <w:rPr>
          <w:rFonts w:ascii="Aptos Display" w:hAnsi="Aptos Display"/>
          <w:color w:val="C45911" w:themeColor="accent2" w:themeShade="BF"/>
          <w:sz w:val="24"/>
          <w:szCs w:val="24"/>
        </w:rPr>
        <w:t xml:space="preserve">&lt;insert trial acronym&gt; </w:t>
      </w:r>
      <w:r w:rsidRPr="0061254B">
        <w:rPr>
          <w:rFonts w:ascii="Aptos Display" w:hAnsi="Aptos Display"/>
          <w:sz w:val="24"/>
          <w:szCs w:val="24"/>
        </w:rPr>
        <w:t>Trial Protocol</w:t>
      </w:r>
    </w:p>
    <w:p w14:paraId="18B76019" w14:textId="2ED33CC6" w:rsidR="00304E15" w:rsidRPr="0061254B" w:rsidRDefault="000D142A" w:rsidP="00EA2EA8">
      <w:pPr>
        <w:pStyle w:val="NoSpacing"/>
        <w:numPr>
          <w:ilvl w:val="0"/>
          <w:numId w:val="26"/>
        </w:numPr>
        <w:rPr>
          <w:rFonts w:ascii="Aptos Display" w:hAnsi="Aptos Display"/>
          <w:color w:val="C45911" w:themeColor="accent2" w:themeShade="BF"/>
          <w:sz w:val="24"/>
          <w:szCs w:val="24"/>
        </w:rPr>
      </w:pPr>
      <w:r w:rsidRPr="0061254B">
        <w:rPr>
          <w:rFonts w:ascii="Aptos Display" w:hAnsi="Aptos Display"/>
          <w:color w:val="C45911" w:themeColor="accent2" w:themeShade="BF"/>
          <w:sz w:val="24"/>
          <w:szCs w:val="24"/>
        </w:rPr>
        <w:t xml:space="preserve">&lt;insert trial acronym&gt; </w:t>
      </w:r>
      <w:r w:rsidR="00304E15" w:rsidRPr="0061254B">
        <w:rPr>
          <w:rFonts w:ascii="Aptos Display" w:hAnsi="Aptos Display"/>
          <w:sz w:val="24"/>
          <w:szCs w:val="24"/>
        </w:rPr>
        <w:t>Statistical Analysis Plan (SAP)</w:t>
      </w:r>
    </w:p>
    <w:p w14:paraId="4DEE540E" w14:textId="24B9EF1F" w:rsidR="00304E15" w:rsidRPr="0061254B" w:rsidRDefault="00304E15" w:rsidP="00EB196F">
      <w:pPr>
        <w:pStyle w:val="Compact"/>
        <w:numPr>
          <w:ilvl w:val="0"/>
          <w:numId w:val="25"/>
        </w:numPr>
        <w:rPr>
          <w:rFonts w:ascii="Aptos Display" w:eastAsiaTheme="minorHAnsi" w:hAnsi="Aptos Display" w:cstheme="majorHAnsi"/>
          <w:color w:val="C45911" w:themeColor="accent2" w:themeShade="BF"/>
          <w:lang w:val="en-AU" w:eastAsia="en-US"/>
        </w:rPr>
      </w:pPr>
      <w:r w:rsidRPr="0061254B">
        <w:rPr>
          <w:rFonts w:ascii="Aptos Display" w:eastAsiaTheme="minorHAnsi" w:hAnsi="Aptos Display" w:cstheme="majorHAnsi"/>
          <w:color w:val="C45911" w:themeColor="accent2" w:themeShade="BF"/>
          <w:lang w:val="en-AU" w:eastAsia="en-US"/>
        </w:rPr>
        <w:t>Data Management Plan (DMP)</w:t>
      </w:r>
    </w:p>
    <w:p w14:paraId="297B524E" w14:textId="70E692CB" w:rsidR="000D142A" w:rsidRPr="0061254B" w:rsidRDefault="000D142A" w:rsidP="00EB196F">
      <w:pPr>
        <w:pStyle w:val="Compact"/>
        <w:numPr>
          <w:ilvl w:val="0"/>
          <w:numId w:val="25"/>
        </w:numPr>
        <w:rPr>
          <w:rFonts w:ascii="Aptos Display" w:eastAsiaTheme="minorHAnsi" w:hAnsi="Aptos Display" w:cstheme="majorHAnsi"/>
          <w:color w:val="C45911" w:themeColor="accent2" w:themeShade="BF"/>
          <w:lang w:val="en-AU" w:eastAsia="en-US"/>
        </w:rPr>
      </w:pPr>
      <w:r w:rsidRPr="0061254B">
        <w:rPr>
          <w:rFonts w:ascii="Aptos Display" w:hAnsi="Aptos Display" w:cstheme="majorHAnsi"/>
          <w:color w:val="C45911" w:themeColor="accent2" w:themeShade="BF"/>
        </w:rPr>
        <w:t xml:space="preserve">&lt;insert trial acronym&gt; </w:t>
      </w:r>
      <w:r w:rsidRPr="0061254B">
        <w:rPr>
          <w:rFonts w:ascii="Aptos Display" w:hAnsi="Aptos Display" w:cstheme="majorHAnsi"/>
          <w:color w:val="000000" w:themeColor="text1"/>
        </w:rPr>
        <w:t>Edit check Specification document</w:t>
      </w:r>
    </w:p>
    <w:p w14:paraId="0E27D474" w14:textId="389C5B9B" w:rsidR="00304E15" w:rsidRPr="0061254B" w:rsidRDefault="00AD2E2C" w:rsidP="00EB196F">
      <w:pPr>
        <w:pStyle w:val="Compact"/>
        <w:numPr>
          <w:ilvl w:val="0"/>
          <w:numId w:val="25"/>
        </w:numPr>
        <w:rPr>
          <w:rFonts w:ascii="Aptos Display" w:eastAsiaTheme="minorHAnsi" w:hAnsi="Aptos Display" w:cstheme="majorHAnsi"/>
          <w:color w:val="C45911" w:themeColor="accent2" w:themeShade="BF"/>
          <w:lang w:val="en-AU" w:eastAsia="en-US"/>
        </w:rPr>
      </w:pPr>
      <w:r w:rsidRPr="0061254B">
        <w:rPr>
          <w:rFonts w:ascii="Aptos Display" w:eastAsiaTheme="minorHAnsi" w:hAnsi="Aptos Display" w:cstheme="majorHAnsi"/>
          <w:color w:val="000000" w:themeColor="text1"/>
          <w:lang w:val="en-AU" w:eastAsia="en-US"/>
        </w:rPr>
        <w:t>MCTC</w:t>
      </w:r>
      <w:r w:rsidR="00632E0E" w:rsidRPr="0061254B">
        <w:rPr>
          <w:rFonts w:ascii="Aptos Display" w:eastAsiaTheme="minorHAnsi" w:hAnsi="Aptos Display" w:cstheme="majorHAnsi"/>
          <w:color w:val="000000" w:themeColor="text1"/>
          <w:lang w:val="en-AU" w:eastAsia="en-US"/>
        </w:rPr>
        <w:t>230</w:t>
      </w:r>
      <w:r w:rsidRPr="0061254B">
        <w:rPr>
          <w:rFonts w:ascii="Aptos Display" w:eastAsiaTheme="minorHAnsi" w:hAnsi="Aptos Display" w:cstheme="majorHAnsi"/>
          <w:color w:val="000000" w:themeColor="text1"/>
          <w:lang w:val="en-AU" w:eastAsia="en-US"/>
        </w:rPr>
        <w:t xml:space="preserve"> SOP | </w:t>
      </w:r>
      <w:proofErr w:type="spellStart"/>
      <w:r w:rsidR="00632E0E" w:rsidRPr="0061254B">
        <w:rPr>
          <w:rFonts w:ascii="Aptos Display" w:eastAsiaTheme="minorHAnsi" w:hAnsi="Aptos Display" w:cstheme="majorHAnsi"/>
          <w:color w:val="000000" w:themeColor="text1"/>
          <w:lang w:val="en-AU" w:eastAsia="en-US"/>
        </w:rPr>
        <w:t>OpenClinica</w:t>
      </w:r>
      <w:proofErr w:type="spellEnd"/>
      <w:r w:rsidR="00632E0E" w:rsidRPr="0061254B">
        <w:rPr>
          <w:rFonts w:ascii="Aptos Display" w:eastAsiaTheme="minorHAnsi" w:hAnsi="Aptos Display" w:cstheme="majorHAnsi"/>
          <w:color w:val="000000" w:themeColor="text1"/>
          <w:lang w:val="en-AU" w:eastAsia="en-US"/>
        </w:rPr>
        <w:t xml:space="preserve"> </w:t>
      </w:r>
      <w:r w:rsidR="00304E15" w:rsidRPr="0061254B">
        <w:rPr>
          <w:rFonts w:ascii="Aptos Display" w:eastAsiaTheme="minorHAnsi" w:hAnsi="Aptos Display" w:cstheme="majorHAnsi"/>
          <w:color w:val="000000" w:themeColor="text1"/>
          <w:lang w:val="en-AU" w:eastAsia="en-US"/>
        </w:rPr>
        <w:t>User Management</w:t>
      </w:r>
    </w:p>
    <w:p w14:paraId="290E11D3" w14:textId="712B4652" w:rsidR="00304E15" w:rsidRPr="0061254B" w:rsidRDefault="00AD2E2C" w:rsidP="00EB196F">
      <w:pPr>
        <w:pStyle w:val="Compact"/>
        <w:numPr>
          <w:ilvl w:val="0"/>
          <w:numId w:val="25"/>
        </w:numPr>
        <w:rPr>
          <w:rFonts w:ascii="Aptos Display" w:eastAsiaTheme="minorHAnsi" w:hAnsi="Aptos Display" w:cstheme="majorHAnsi"/>
          <w:color w:val="C45911" w:themeColor="accent2" w:themeShade="BF"/>
          <w:lang w:val="en-AU" w:eastAsia="en-US"/>
        </w:rPr>
      </w:pPr>
      <w:hyperlink r:id="rId12" w:history="1">
        <w:r w:rsidRPr="0061254B">
          <w:rPr>
            <w:rStyle w:val="Hyperlink"/>
            <w:rFonts w:ascii="Aptos Display" w:eastAsiaTheme="minorHAnsi" w:hAnsi="Aptos Display" w:cstheme="majorHAnsi"/>
            <w:lang w:val="en-AU" w:eastAsia="en-US"/>
          </w:rPr>
          <w:t>MCTC</w:t>
        </w:r>
        <w:r w:rsidR="00646504" w:rsidRPr="0061254B">
          <w:rPr>
            <w:rStyle w:val="Hyperlink"/>
            <w:rFonts w:ascii="Aptos Display" w:eastAsiaTheme="minorHAnsi" w:hAnsi="Aptos Display" w:cstheme="majorHAnsi"/>
            <w:lang w:val="en-AU" w:eastAsia="en-US"/>
          </w:rPr>
          <w:t>233</w:t>
        </w:r>
        <w:r w:rsidRPr="0061254B">
          <w:rPr>
            <w:rStyle w:val="Hyperlink"/>
            <w:rFonts w:ascii="Aptos Display" w:eastAsiaTheme="minorHAnsi" w:hAnsi="Aptos Display" w:cstheme="majorHAnsi"/>
            <w:lang w:val="en-AU" w:eastAsia="en-US"/>
          </w:rPr>
          <w:t xml:space="preserve"> SOP | </w:t>
        </w:r>
        <w:proofErr w:type="spellStart"/>
        <w:r w:rsidR="00646504" w:rsidRPr="0061254B">
          <w:rPr>
            <w:rStyle w:val="Hyperlink"/>
            <w:rFonts w:ascii="Aptos Display" w:eastAsiaTheme="minorHAnsi" w:hAnsi="Aptos Display" w:cstheme="majorHAnsi"/>
            <w:lang w:val="en-AU" w:eastAsia="en-US"/>
          </w:rPr>
          <w:t>OpenClinica</w:t>
        </w:r>
        <w:proofErr w:type="spellEnd"/>
        <w:r w:rsidR="00646504" w:rsidRPr="0061254B">
          <w:rPr>
            <w:rStyle w:val="Hyperlink"/>
            <w:rFonts w:ascii="Aptos Display" w:eastAsiaTheme="minorHAnsi" w:hAnsi="Aptos Display" w:cstheme="majorHAnsi"/>
            <w:lang w:val="en-AU" w:eastAsia="en-US"/>
          </w:rPr>
          <w:t xml:space="preserve"> </w:t>
        </w:r>
        <w:r w:rsidR="00304E15" w:rsidRPr="0061254B">
          <w:rPr>
            <w:rStyle w:val="Hyperlink"/>
            <w:rFonts w:ascii="Aptos Display" w:eastAsiaTheme="minorHAnsi" w:hAnsi="Aptos Display" w:cstheme="majorHAnsi"/>
            <w:lang w:val="en-AU" w:eastAsia="en-US"/>
          </w:rPr>
          <w:t xml:space="preserve">Change </w:t>
        </w:r>
        <w:r w:rsidR="00646504" w:rsidRPr="0061254B">
          <w:rPr>
            <w:rStyle w:val="Hyperlink"/>
            <w:rFonts w:ascii="Aptos Display" w:eastAsiaTheme="minorHAnsi" w:hAnsi="Aptos Display" w:cstheme="majorHAnsi"/>
            <w:lang w:val="en-AU" w:eastAsia="en-US"/>
          </w:rPr>
          <w:t>Management</w:t>
        </w:r>
        <w:r w:rsidR="00304E15" w:rsidRPr="0061254B">
          <w:rPr>
            <w:rStyle w:val="Hyperlink"/>
            <w:rFonts w:ascii="Aptos Display" w:eastAsiaTheme="minorHAnsi" w:hAnsi="Aptos Display" w:cstheme="majorHAnsi"/>
            <w:lang w:val="en-AU" w:eastAsia="en-US"/>
          </w:rPr>
          <w:t xml:space="preserve"> SOP</w:t>
        </w:r>
      </w:hyperlink>
    </w:p>
    <w:p w14:paraId="7F6F1C60" w14:textId="77777777" w:rsidR="00512E6E" w:rsidRPr="0061254B" w:rsidRDefault="00512E6E" w:rsidP="00512E6E">
      <w:pPr>
        <w:pStyle w:val="Compact"/>
        <w:numPr>
          <w:ilvl w:val="0"/>
          <w:numId w:val="25"/>
        </w:numPr>
        <w:rPr>
          <w:rFonts w:ascii="Aptos Display" w:eastAsiaTheme="minorHAnsi" w:hAnsi="Aptos Display" w:cstheme="majorHAnsi"/>
          <w:color w:val="000000" w:themeColor="text1"/>
          <w:lang w:val="en-AU" w:eastAsia="en-US"/>
        </w:rPr>
      </w:pPr>
      <w:hyperlink r:id="rId13" w:history="1">
        <w:r w:rsidRPr="0061254B">
          <w:rPr>
            <w:rStyle w:val="Hyperlink"/>
            <w:rFonts w:ascii="Aptos Display" w:eastAsiaTheme="minorHAnsi" w:hAnsi="Aptos Display" w:cstheme="majorHAnsi"/>
            <w:lang w:val="en-AU" w:eastAsia="en-US"/>
          </w:rPr>
          <w:t>MCTC238 SOP | Data Cleaning and Validation</w:t>
        </w:r>
      </w:hyperlink>
    </w:p>
    <w:p w14:paraId="09E7D359" w14:textId="22B4FE24" w:rsidR="005C2933" w:rsidRPr="0061254B" w:rsidRDefault="00AF18EC" w:rsidP="00512E6E">
      <w:pPr>
        <w:pStyle w:val="Compact"/>
        <w:numPr>
          <w:ilvl w:val="0"/>
          <w:numId w:val="25"/>
        </w:numPr>
        <w:rPr>
          <w:rFonts w:ascii="Aptos Display" w:eastAsiaTheme="minorHAnsi" w:hAnsi="Aptos Display" w:cstheme="majorHAnsi"/>
          <w:color w:val="000000" w:themeColor="text1"/>
          <w:lang w:val="en-AU" w:eastAsia="en-US"/>
        </w:rPr>
      </w:pPr>
      <w:hyperlink r:id="rId14" w:history="1">
        <w:r w:rsidRPr="0061254B">
          <w:rPr>
            <w:rStyle w:val="Hyperlink"/>
            <w:rFonts w:ascii="Aptos Display" w:eastAsiaTheme="minorHAnsi" w:hAnsi="Aptos Display" w:cstheme="majorHAnsi"/>
            <w:lang w:val="en-AU" w:eastAsia="en-US"/>
          </w:rPr>
          <w:t>MCTC241 Form | Completion of Data Cleaning</w:t>
        </w:r>
      </w:hyperlink>
    </w:p>
    <w:p w14:paraId="71F0F4A5" w14:textId="22F0FEF7" w:rsidR="00512E6E" w:rsidRPr="0061254B" w:rsidRDefault="00512E6E" w:rsidP="00512E6E">
      <w:pPr>
        <w:pStyle w:val="Compact"/>
        <w:numPr>
          <w:ilvl w:val="0"/>
          <w:numId w:val="25"/>
        </w:numPr>
        <w:rPr>
          <w:rFonts w:ascii="Aptos Display" w:eastAsiaTheme="minorHAnsi" w:hAnsi="Aptos Display" w:cstheme="majorHAnsi"/>
          <w:color w:val="000000" w:themeColor="text1"/>
          <w:lang w:val="en-AU" w:eastAsia="en-US"/>
        </w:rPr>
      </w:pPr>
      <w:hyperlink r:id="rId15" w:history="1">
        <w:r w:rsidRPr="0061254B">
          <w:rPr>
            <w:rStyle w:val="Hyperlink"/>
            <w:rFonts w:ascii="Aptos Display" w:eastAsiaTheme="minorHAnsi" w:hAnsi="Aptos Display" w:cstheme="majorHAnsi"/>
            <w:lang w:val="en-AU" w:eastAsia="en-US"/>
          </w:rPr>
          <w:t>MCTC 242 SOP | Query Management</w:t>
        </w:r>
      </w:hyperlink>
      <w:r w:rsidRPr="0061254B">
        <w:rPr>
          <w:rFonts w:ascii="Aptos Display" w:eastAsiaTheme="minorHAnsi" w:hAnsi="Aptos Display" w:cstheme="majorHAnsi"/>
          <w:color w:val="000000" w:themeColor="text1"/>
          <w:lang w:val="en-AU" w:eastAsia="en-US"/>
        </w:rPr>
        <w:t xml:space="preserve"> </w:t>
      </w:r>
    </w:p>
    <w:p w14:paraId="4179FA49" w14:textId="77777777" w:rsidR="00505EB6" w:rsidRPr="0061254B" w:rsidRDefault="00505EB6" w:rsidP="00505EB6">
      <w:pPr>
        <w:pStyle w:val="Compact"/>
        <w:numPr>
          <w:ilvl w:val="0"/>
          <w:numId w:val="25"/>
        </w:numPr>
        <w:rPr>
          <w:rFonts w:ascii="Aptos Display" w:eastAsiaTheme="minorHAnsi" w:hAnsi="Aptos Display" w:cstheme="majorHAnsi"/>
          <w:color w:val="000000" w:themeColor="text1"/>
          <w:lang w:val="en-AU" w:eastAsia="en-US"/>
        </w:rPr>
      </w:pPr>
      <w:hyperlink r:id="rId16" w:history="1">
        <w:r w:rsidRPr="0061254B">
          <w:rPr>
            <w:rStyle w:val="Hyperlink"/>
            <w:rFonts w:ascii="Aptos Display" w:eastAsiaTheme="minorHAnsi" w:hAnsi="Aptos Display" w:cstheme="majorHAnsi"/>
            <w:lang w:val="en-AU" w:eastAsia="en-US"/>
          </w:rPr>
          <w:t>CEBU | REDCap Project Change Controls for Trials</w:t>
        </w:r>
      </w:hyperlink>
    </w:p>
    <w:p w14:paraId="2648E925" w14:textId="41544783" w:rsidR="008C1865" w:rsidRPr="0061254B" w:rsidRDefault="008C1865" w:rsidP="00505EB6">
      <w:pPr>
        <w:pStyle w:val="Compact"/>
        <w:numPr>
          <w:ilvl w:val="0"/>
          <w:numId w:val="25"/>
        </w:numPr>
        <w:rPr>
          <w:rFonts w:ascii="Aptos Display" w:eastAsiaTheme="minorHAnsi" w:hAnsi="Aptos Display" w:cstheme="majorHAnsi"/>
          <w:color w:val="000000" w:themeColor="text1"/>
          <w:lang w:val="en-AU" w:eastAsia="en-US"/>
        </w:rPr>
      </w:pPr>
      <w:hyperlink r:id="rId17" w:history="1">
        <w:r w:rsidRPr="0061254B">
          <w:rPr>
            <w:rStyle w:val="Hyperlink"/>
            <w:rFonts w:ascii="Aptos Display" w:eastAsiaTheme="minorHAnsi" w:hAnsi="Aptos Display" w:cstheme="majorHAnsi"/>
            <w:lang w:val="en-AU" w:eastAsia="en-US"/>
          </w:rPr>
          <w:t>CEBU | REDCap Project User Management for Trials</w:t>
        </w:r>
      </w:hyperlink>
    </w:p>
    <w:p w14:paraId="50317999" w14:textId="77777777" w:rsidR="003E4FFE" w:rsidRPr="002D4C61" w:rsidRDefault="003E4FFE" w:rsidP="003E4FFE">
      <w:pPr>
        <w:pStyle w:val="Compact"/>
        <w:numPr>
          <w:ilvl w:val="0"/>
          <w:numId w:val="25"/>
        </w:numPr>
        <w:rPr>
          <w:rFonts w:ascii="Aptos Display" w:eastAsiaTheme="minorHAnsi" w:hAnsi="Aptos Display" w:cstheme="majorHAnsi"/>
          <w:lang w:val="en-AU" w:eastAsia="en-US"/>
        </w:rPr>
      </w:pPr>
      <w:r w:rsidRPr="002D4C61">
        <w:rPr>
          <w:rFonts w:ascii="Aptos Display" w:eastAsiaTheme="minorHAnsi" w:hAnsi="Aptos Display" w:cstheme="majorHAnsi"/>
          <w:lang w:val="en-AU" w:eastAsia="en-US"/>
        </w:rPr>
        <w:t>MCTC245 SOP | Database Lock</w:t>
      </w:r>
    </w:p>
    <w:p w14:paraId="44A7F6F8" w14:textId="77777777" w:rsidR="003E4FFE" w:rsidRPr="002D4C61" w:rsidRDefault="003E4FFE" w:rsidP="003E4FFE">
      <w:pPr>
        <w:pStyle w:val="Compact"/>
        <w:numPr>
          <w:ilvl w:val="0"/>
          <w:numId w:val="25"/>
        </w:numPr>
        <w:rPr>
          <w:rFonts w:ascii="Aptos Display" w:eastAsiaTheme="minorHAnsi" w:hAnsi="Aptos Display" w:cstheme="majorHAnsi"/>
          <w:lang w:val="en-AU" w:eastAsia="en-US"/>
        </w:rPr>
      </w:pPr>
      <w:r w:rsidRPr="002D4C61">
        <w:rPr>
          <w:rFonts w:ascii="Aptos Display" w:eastAsiaTheme="minorHAnsi" w:hAnsi="Aptos Display" w:cstheme="majorHAnsi"/>
          <w:lang w:val="en-AU" w:eastAsia="en-US"/>
        </w:rPr>
        <w:t>MCTC246 Form | Database Lock Request Form</w:t>
      </w:r>
    </w:p>
    <w:p w14:paraId="008800AA" w14:textId="113AD5CF" w:rsidR="003E4FFE" w:rsidRDefault="003E4FFE" w:rsidP="003E4FFE">
      <w:pPr>
        <w:pStyle w:val="Compact"/>
        <w:numPr>
          <w:ilvl w:val="0"/>
          <w:numId w:val="25"/>
        </w:numPr>
        <w:rPr>
          <w:rFonts w:ascii="Aptos Display" w:eastAsiaTheme="minorHAnsi" w:hAnsi="Aptos Display" w:cstheme="majorHAnsi"/>
          <w:lang w:val="en-AU" w:eastAsia="en-US"/>
        </w:rPr>
      </w:pPr>
      <w:r w:rsidRPr="002D4C61">
        <w:rPr>
          <w:rFonts w:ascii="Aptos Display" w:eastAsiaTheme="minorHAnsi" w:hAnsi="Aptos Display" w:cstheme="majorHAnsi"/>
          <w:lang w:val="en-AU" w:eastAsia="en-US"/>
        </w:rPr>
        <w:t>MCTC247 Form | Data Export Checklist</w:t>
      </w:r>
    </w:p>
    <w:p w14:paraId="55B09699" w14:textId="77777777" w:rsidR="00304E15" w:rsidRPr="0061254B" w:rsidRDefault="00304E15" w:rsidP="00EB196F">
      <w:pPr>
        <w:pStyle w:val="Compact"/>
        <w:numPr>
          <w:ilvl w:val="0"/>
          <w:numId w:val="25"/>
        </w:numPr>
        <w:rPr>
          <w:rFonts w:ascii="Aptos Display" w:eastAsiaTheme="minorHAnsi" w:hAnsi="Aptos Display" w:cstheme="majorHAnsi"/>
          <w:color w:val="C45911" w:themeColor="accent2" w:themeShade="BF"/>
          <w:lang w:val="en-AU" w:eastAsia="en-US"/>
        </w:rPr>
      </w:pPr>
      <w:r w:rsidRPr="0061254B">
        <w:rPr>
          <w:rFonts w:ascii="Aptos Display" w:eastAsiaTheme="minorHAnsi" w:hAnsi="Aptos Display" w:cstheme="majorHAnsi"/>
          <w:color w:val="C45911" w:themeColor="accent2" w:themeShade="BF"/>
          <w:lang w:val="en-AU" w:eastAsia="en-US"/>
        </w:rPr>
        <w:t>External Data Reconciliation Plan, where applicable.</w:t>
      </w:r>
    </w:p>
    <w:p w14:paraId="728E4C50" w14:textId="0BC2B825" w:rsidR="00304E15" w:rsidRPr="0061254B" w:rsidRDefault="00304E15" w:rsidP="00EB196F">
      <w:pPr>
        <w:pStyle w:val="Compact"/>
        <w:numPr>
          <w:ilvl w:val="0"/>
          <w:numId w:val="25"/>
        </w:numPr>
        <w:rPr>
          <w:rFonts w:ascii="Aptos Display" w:eastAsiaTheme="minorHAnsi" w:hAnsi="Aptos Display" w:cstheme="majorHAnsi"/>
          <w:color w:val="C45911" w:themeColor="accent2" w:themeShade="BF"/>
          <w:lang w:val="en-AU" w:eastAsia="en-US"/>
        </w:rPr>
      </w:pPr>
      <w:proofErr w:type="spellStart"/>
      <w:r w:rsidRPr="0061254B">
        <w:rPr>
          <w:rFonts w:ascii="Aptos Display" w:eastAsiaTheme="minorHAnsi" w:hAnsi="Aptos Display" w:cstheme="majorHAnsi"/>
          <w:color w:val="C45911" w:themeColor="accent2" w:themeShade="BF"/>
          <w:lang w:val="en-AU" w:eastAsia="en-US"/>
        </w:rPr>
        <w:t>OpenClinica</w:t>
      </w:r>
      <w:proofErr w:type="spellEnd"/>
      <w:r w:rsidRPr="0061254B">
        <w:rPr>
          <w:rFonts w:ascii="Aptos Display" w:eastAsiaTheme="minorHAnsi" w:hAnsi="Aptos Display" w:cstheme="majorHAnsi"/>
          <w:color w:val="C45911" w:themeColor="accent2" w:themeShade="BF"/>
          <w:lang w:val="en-AU" w:eastAsia="en-US"/>
        </w:rPr>
        <w:t xml:space="preserve"> system and user documentation</w:t>
      </w:r>
    </w:p>
    <w:p w14:paraId="235425FF" w14:textId="36C2FF75" w:rsidR="00E60DA7" w:rsidRPr="0061254B" w:rsidRDefault="00E60DA7" w:rsidP="00EB196F">
      <w:pPr>
        <w:pStyle w:val="Compact"/>
        <w:numPr>
          <w:ilvl w:val="0"/>
          <w:numId w:val="25"/>
        </w:numPr>
        <w:rPr>
          <w:rFonts w:ascii="Aptos Display" w:eastAsiaTheme="minorHAnsi" w:hAnsi="Aptos Display" w:cstheme="majorHAnsi"/>
          <w:color w:val="C45911" w:themeColor="accent2" w:themeShade="BF"/>
          <w:lang w:val="en-AU" w:eastAsia="en-US"/>
        </w:rPr>
      </w:pPr>
      <w:r w:rsidRPr="0061254B">
        <w:rPr>
          <w:rFonts w:ascii="Aptos Display" w:eastAsiaTheme="minorHAnsi" w:hAnsi="Aptos Display" w:cstheme="majorHAnsi"/>
          <w:color w:val="C45911" w:themeColor="accent2" w:themeShade="BF"/>
          <w:lang w:val="en-AU" w:eastAsia="en-US"/>
        </w:rPr>
        <w:t>REDCap system and user documentation</w:t>
      </w:r>
    </w:p>
    <w:p w14:paraId="4C9EA88D" w14:textId="5AB66BD8" w:rsidR="00AD2E2C" w:rsidRPr="0061254B" w:rsidRDefault="00AD2E2C" w:rsidP="00EB196F">
      <w:pPr>
        <w:pStyle w:val="Compact"/>
        <w:numPr>
          <w:ilvl w:val="0"/>
          <w:numId w:val="25"/>
        </w:numPr>
        <w:rPr>
          <w:rFonts w:ascii="Aptos Display" w:eastAsiaTheme="minorHAnsi" w:hAnsi="Aptos Display" w:cstheme="majorHAnsi"/>
          <w:color w:val="C45911" w:themeColor="accent2" w:themeShade="BF"/>
          <w:lang w:val="en-AU" w:eastAsia="en-US"/>
        </w:rPr>
      </w:pPr>
      <w:r w:rsidRPr="0061254B">
        <w:rPr>
          <w:rFonts w:ascii="Aptos Display" w:eastAsiaTheme="minorHAnsi" w:hAnsi="Aptos Display" w:cstheme="majorHAnsi"/>
          <w:color w:val="C45911" w:themeColor="accent2" w:themeShade="BF"/>
          <w:lang w:val="en-AU" w:eastAsia="en-US"/>
        </w:rPr>
        <w:t>&lt;i</w:t>
      </w:r>
      <w:r w:rsidR="00A47DEE" w:rsidRPr="0061254B">
        <w:rPr>
          <w:rFonts w:ascii="Aptos Display" w:eastAsiaTheme="minorHAnsi" w:hAnsi="Aptos Display" w:cstheme="majorHAnsi"/>
          <w:color w:val="C45911" w:themeColor="accent2" w:themeShade="BF"/>
          <w:lang w:val="en-AU" w:eastAsia="en-US"/>
        </w:rPr>
        <w:t>n</w:t>
      </w:r>
      <w:r w:rsidRPr="0061254B">
        <w:rPr>
          <w:rFonts w:ascii="Aptos Display" w:eastAsiaTheme="minorHAnsi" w:hAnsi="Aptos Display" w:cstheme="majorHAnsi"/>
          <w:color w:val="C45911" w:themeColor="accent2" w:themeShade="BF"/>
          <w:lang w:val="en-AU" w:eastAsia="en-US"/>
        </w:rPr>
        <w:t>sert others as applicable&gt;</w:t>
      </w:r>
    </w:p>
    <w:p w14:paraId="3398AAC6" w14:textId="77777777" w:rsidR="006F603C" w:rsidRPr="006F603C" w:rsidRDefault="006F603C" w:rsidP="006F603C"/>
    <w:p w14:paraId="5F5C2330" w14:textId="77777777" w:rsidR="0011214B" w:rsidRPr="000D2486" w:rsidRDefault="0011214B" w:rsidP="004C46C2">
      <w:pPr>
        <w:pStyle w:val="Heading1"/>
      </w:pPr>
      <w:bookmarkStart w:id="22" w:name="_Toc242346591"/>
      <w:r w:rsidRPr="000D2486">
        <w:t>Trial Overview</w:t>
      </w:r>
      <w:bookmarkEnd w:id="22"/>
    </w:p>
    <w:p w14:paraId="51986FDA" w14:textId="33FF7E04" w:rsidR="0011214B" w:rsidRPr="000D2486" w:rsidRDefault="0011214B" w:rsidP="00D835B0">
      <w:pPr>
        <w:pStyle w:val="NoSpacing"/>
        <w:rPr>
          <w:rFonts w:ascii="Aptos Display" w:hAnsi="Aptos Display" w:cstheme="majorHAnsi"/>
          <w:sz w:val="24"/>
          <w:szCs w:val="44"/>
        </w:rPr>
      </w:pPr>
      <w:r w:rsidRPr="000D2486">
        <w:rPr>
          <w:rFonts w:ascii="Aptos Display" w:hAnsi="Aptos Display" w:cstheme="majorHAnsi"/>
          <w:sz w:val="24"/>
          <w:szCs w:val="28"/>
        </w:rPr>
        <w:t>For an overview of the trial, please refer to the protocol for this study.</w:t>
      </w:r>
    </w:p>
    <w:p w14:paraId="1894D666" w14:textId="556B3119" w:rsidR="00F363D4" w:rsidRPr="000D2486" w:rsidRDefault="00F363D4" w:rsidP="00D835B0">
      <w:pPr>
        <w:pStyle w:val="NoSpacing"/>
        <w:rPr>
          <w:rFonts w:ascii="Aptos Display" w:hAnsi="Aptos Display" w:cstheme="majorHAnsi"/>
          <w:sz w:val="24"/>
          <w:szCs w:val="28"/>
        </w:rPr>
      </w:pPr>
    </w:p>
    <w:p w14:paraId="53A0A873" w14:textId="52DB4BB5" w:rsidR="0011214B" w:rsidRPr="000D2486" w:rsidRDefault="00D835B0" w:rsidP="004C46C2">
      <w:pPr>
        <w:pStyle w:val="Heading1"/>
      </w:pPr>
      <w:bookmarkStart w:id="23" w:name="_Toc242346592"/>
      <w:r w:rsidRPr="000D2486">
        <w:t>Electronic Data Capture (EDC) Systems</w:t>
      </w:r>
      <w:bookmarkEnd w:id="23"/>
    </w:p>
    <w:p w14:paraId="391B13AB" w14:textId="542C4C4F" w:rsidR="008F51EE" w:rsidRPr="008F51EE" w:rsidRDefault="008F51EE" w:rsidP="00D835B0">
      <w:pPr>
        <w:jc w:val="both"/>
        <w:rPr>
          <w:rFonts w:ascii="Aptos Display" w:hAnsi="Aptos Display" w:cs="Calibri Light"/>
          <w:color w:val="C45911" w:themeColor="accent2" w:themeShade="BF"/>
          <w:sz w:val="24"/>
          <w:szCs w:val="28"/>
        </w:rPr>
      </w:pPr>
      <w:r w:rsidRPr="008F51EE">
        <w:rPr>
          <w:rFonts w:ascii="Aptos Display" w:hAnsi="Aptos Display" w:cs="Calibri Light"/>
          <w:color w:val="C45911" w:themeColor="accent2" w:themeShade="BF"/>
          <w:sz w:val="24"/>
          <w:szCs w:val="28"/>
        </w:rPr>
        <w:t>&lt;Insert a description of the Electronic Data Capture Systems used to collect data for the trial</w:t>
      </w:r>
      <w:r>
        <w:rPr>
          <w:rFonts w:ascii="Aptos Display" w:hAnsi="Aptos Display" w:cs="Calibri Light"/>
          <w:color w:val="C45911" w:themeColor="accent2" w:themeShade="BF"/>
          <w:sz w:val="24"/>
          <w:szCs w:val="28"/>
        </w:rPr>
        <w:t xml:space="preserve">. </w:t>
      </w:r>
      <w:r w:rsidR="00291589">
        <w:rPr>
          <w:rFonts w:ascii="Aptos Display" w:hAnsi="Aptos Display" w:cs="Calibri Light"/>
          <w:color w:val="C45911" w:themeColor="accent2" w:themeShade="BF"/>
          <w:sz w:val="24"/>
          <w:szCs w:val="28"/>
        </w:rPr>
        <w:t>Example text is provided below</w:t>
      </w:r>
      <w:r w:rsidR="00AC2399">
        <w:rPr>
          <w:rFonts w:ascii="Aptos Display" w:hAnsi="Aptos Display" w:cs="Calibri Light"/>
          <w:color w:val="C45911" w:themeColor="accent2" w:themeShade="BF"/>
          <w:sz w:val="24"/>
          <w:szCs w:val="28"/>
        </w:rPr>
        <w:t xml:space="preserve"> in purple</w:t>
      </w:r>
      <w:r w:rsidRPr="008F51EE">
        <w:rPr>
          <w:rFonts w:ascii="Aptos Display" w:hAnsi="Aptos Display" w:cs="Calibri Light"/>
          <w:color w:val="C45911" w:themeColor="accent2" w:themeShade="BF"/>
          <w:sz w:val="24"/>
          <w:szCs w:val="28"/>
        </w:rPr>
        <w:t>&gt;</w:t>
      </w:r>
    </w:p>
    <w:p w14:paraId="5B5C8BCB" w14:textId="77777777" w:rsidR="00EF5E23" w:rsidRDefault="00EF5E23" w:rsidP="00D835B0">
      <w:pPr>
        <w:jc w:val="both"/>
        <w:rPr>
          <w:rFonts w:ascii="Aptos Display" w:hAnsi="Aptos Display" w:cs="Calibri Light"/>
          <w:color w:val="7030A0"/>
          <w:sz w:val="24"/>
          <w:szCs w:val="28"/>
        </w:rPr>
      </w:pPr>
    </w:p>
    <w:p w14:paraId="27D8111C" w14:textId="6FF66A65" w:rsidR="00D835B0" w:rsidRPr="00291589" w:rsidRDefault="00291589" w:rsidP="00D835B0">
      <w:pPr>
        <w:jc w:val="both"/>
        <w:rPr>
          <w:rFonts w:ascii="Aptos Display" w:hAnsi="Aptos Display" w:cs="Calibri Light"/>
          <w:color w:val="7030A0"/>
          <w:sz w:val="24"/>
          <w:szCs w:val="28"/>
        </w:rPr>
      </w:pPr>
      <w:r>
        <w:rPr>
          <w:rFonts w:ascii="Aptos Display" w:hAnsi="Aptos Display" w:cs="Calibri Light"/>
          <w:color w:val="7030A0"/>
          <w:sz w:val="24"/>
          <w:szCs w:val="28"/>
        </w:rPr>
        <w:t>&lt;</w:t>
      </w:r>
      <w:proofErr w:type="spellStart"/>
      <w:r w:rsidR="00D835B0" w:rsidRPr="00291589">
        <w:rPr>
          <w:rFonts w:ascii="Aptos Display" w:hAnsi="Aptos Display" w:cs="Calibri Light"/>
          <w:color w:val="7030A0"/>
          <w:sz w:val="24"/>
          <w:szCs w:val="28"/>
        </w:rPr>
        <w:t>REDCap</w:t>
      </w:r>
      <w:proofErr w:type="spellEnd"/>
      <w:r>
        <w:rPr>
          <w:rFonts w:ascii="Aptos Display" w:hAnsi="Aptos Display" w:cs="Calibri Light"/>
          <w:color w:val="7030A0"/>
          <w:sz w:val="24"/>
          <w:szCs w:val="28"/>
        </w:rPr>
        <w:t>/</w:t>
      </w:r>
      <w:proofErr w:type="spellStart"/>
      <w:r>
        <w:rPr>
          <w:rFonts w:ascii="Aptos Display" w:hAnsi="Aptos Display" w:cs="Calibri Light"/>
          <w:color w:val="7030A0"/>
          <w:sz w:val="24"/>
          <w:szCs w:val="28"/>
        </w:rPr>
        <w:t>OpenClinica</w:t>
      </w:r>
      <w:proofErr w:type="spellEnd"/>
      <w:r>
        <w:rPr>
          <w:rFonts w:ascii="Aptos Display" w:hAnsi="Aptos Display" w:cs="Calibri Light"/>
          <w:color w:val="7030A0"/>
          <w:sz w:val="24"/>
          <w:szCs w:val="28"/>
        </w:rPr>
        <w:t>&gt;</w:t>
      </w:r>
      <w:r w:rsidR="00D835B0" w:rsidRPr="00291589">
        <w:rPr>
          <w:rFonts w:ascii="Aptos Display" w:hAnsi="Aptos Display" w:cs="Calibri Light"/>
          <w:color w:val="7030A0"/>
          <w:sz w:val="24"/>
          <w:szCs w:val="28"/>
        </w:rPr>
        <w:t xml:space="preserve"> is the primary electronic data capture (EDC) platform that will be utilised as the repository for collection of clinical trial data and provides:</w:t>
      </w:r>
    </w:p>
    <w:p w14:paraId="27152874" w14:textId="77777777" w:rsidR="00D835B0" w:rsidRPr="00291589" w:rsidRDefault="00D835B0" w:rsidP="00EB196F">
      <w:pPr>
        <w:pStyle w:val="ListParagraph"/>
        <w:numPr>
          <w:ilvl w:val="0"/>
          <w:numId w:val="4"/>
        </w:numPr>
        <w:jc w:val="both"/>
        <w:rPr>
          <w:rFonts w:ascii="Aptos Display" w:hAnsi="Aptos Display" w:cs="Calibri Light"/>
          <w:color w:val="7030A0"/>
          <w:sz w:val="24"/>
          <w:szCs w:val="28"/>
        </w:rPr>
      </w:pPr>
      <w:r w:rsidRPr="00291589">
        <w:rPr>
          <w:rFonts w:ascii="Aptos Display" w:hAnsi="Aptos Display" w:cs="Calibri Light"/>
          <w:color w:val="7030A0"/>
          <w:sz w:val="24"/>
          <w:szCs w:val="28"/>
        </w:rPr>
        <w:t>Relevant electronic case report forms (eCRF’s) to collect data points for endpoint analysis</w:t>
      </w:r>
    </w:p>
    <w:p w14:paraId="71BDB657" w14:textId="77777777" w:rsidR="00D835B0" w:rsidRPr="00291589" w:rsidRDefault="00D835B0" w:rsidP="00EB196F">
      <w:pPr>
        <w:pStyle w:val="ListParagraph"/>
        <w:numPr>
          <w:ilvl w:val="0"/>
          <w:numId w:val="4"/>
        </w:numPr>
        <w:jc w:val="both"/>
        <w:rPr>
          <w:rFonts w:ascii="Aptos Display" w:hAnsi="Aptos Display" w:cs="Calibri Light"/>
          <w:color w:val="7030A0"/>
          <w:sz w:val="24"/>
          <w:szCs w:val="28"/>
        </w:rPr>
      </w:pPr>
      <w:r w:rsidRPr="00291589">
        <w:rPr>
          <w:rFonts w:ascii="Aptos Display" w:hAnsi="Aptos Display" w:cs="Calibri Light"/>
          <w:color w:val="7030A0"/>
          <w:sz w:val="24"/>
          <w:szCs w:val="28"/>
        </w:rPr>
        <w:t>A study workflow consistent with protocol requirements. All unique study assessments and evaluations are documented as separate forms within the database</w:t>
      </w:r>
    </w:p>
    <w:p w14:paraId="16091D65" w14:textId="77777777" w:rsidR="00D835B0" w:rsidRPr="00291589" w:rsidRDefault="00D835B0" w:rsidP="00EB196F">
      <w:pPr>
        <w:pStyle w:val="ListParagraph"/>
        <w:numPr>
          <w:ilvl w:val="0"/>
          <w:numId w:val="4"/>
        </w:numPr>
        <w:jc w:val="both"/>
        <w:rPr>
          <w:rFonts w:ascii="Aptos Display" w:hAnsi="Aptos Display" w:cs="Calibri Light"/>
          <w:color w:val="7030A0"/>
          <w:sz w:val="24"/>
          <w:szCs w:val="28"/>
        </w:rPr>
      </w:pPr>
      <w:r w:rsidRPr="00291589">
        <w:rPr>
          <w:rFonts w:ascii="Aptos Display" w:hAnsi="Aptos Display" w:cs="Calibri Light"/>
          <w:color w:val="7030A0"/>
          <w:sz w:val="24"/>
          <w:szCs w:val="28"/>
        </w:rPr>
        <w:t xml:space="preserve">Automated consistency checks and logic checks of entered data. </w:t>
      </w:r>
    </w:p>
    <w:p w14:paraId="1B911B92" w14:textId="2169A471" w:rsidR="00D835B0" w:rsidRPr="00291589" w:rsidRDefault="00BD3666" w:rsidP="00D835B0">
      <w:pPr>
        <w:jc w:val="both"/>
        <w:rPr>
          <w:rFonts w:ascii="Aptos Display" w:hAnsi="Aptos Display" w:cstheme="majorHAnsi"/>
          <w:color w:val="7030A0"/>
          <w:sz w:val="24"/>
          <w:szCs w:val="24"/>
          <w:lang w:eastAsia="en-AU"/>
        </w:rPr>
      </w:pPr>
      <w:r w:rsidRPr="00291589">
        <w:rPr>
          <w:rFonts w:ascii="Aptos Display" w:hAnsi="Aptos Display" w:cstheme="majorHAnsi"/>
          <w:color w:val="7030A0"/>
          <w:sz w:val="24"/>
          <w:szCs w:val="24"/>
        </w:rPr>
        <w:lastRenderedPageBreak/>
        <w:t>Clinical</w:t>
      </w:r>
      <w:r w:rsidR="00D835B0" w:rsidRPr="00291589">
        <w:rPr>
          <w:rFonts w:ascii="Aptos Display" w:hAnsi="Aptos Display" w:cstheme="majorHAnsi"/>
          <w:color w:val="7030A0"/>
          <w:sz w:val="24"/>
          <w:szCs w:val="24"/>
        </w:rPr>
        <w:t xml:space="preserve"> data for this trial is collected electronically via </w:t>
      </w:r>
      <w:r w:rsidR="000260D4">
        <w:rPr>
          <w:rFonts w:ascii="Aptos Display" w:hAnsi="Aptos Display" w:cstheme="majorHAnsi"/>
          <w:color w:val="7030A0"/>
          <w:sz w:val="24"/>
          <w:szCs w:val="24"/>
        </w:rPr>
        <w:t xml:space="preserve">a </w:t>
      </w:r>
      <w:r w:rsidR="00D835B0" w:rsidRPr="00291589">
        <w:rPr>
          <w:rFonts w:ascii="Aptos Display" w:hAnsi="Aptos Display" w:cstheme="majorHAnsi"/>
          <w:color w:val="7030A0"/>
          <w:sz w:val="24"/>
          <w:szCs w:val="24"/>
        </w:rPr>
        <w:t xml:space="preserve">purpose-built </w:t>
      </w:r>
      <w:r w:rsidR="00291589">
        <w:rPr>
          <w:rFonts w:ascii="Aptos Display" w:hAnsi="Aptos Display" w:cstheme="majorHAnsi"/>
          <w:color w:val="7030A0"/>
          <w:sz w:val="24"/>
          <w:szCs w:val="24"/>
        </w:rPr>
        <w:t>&lt;</w:t>
      </w:r>
      <w:proofErr w:type="spellStart"/>
      <w:r w:rsidR="00D835B0" w:rsidRPr="00291589">
        <w:rPr>
          <w:rFonts w:ascii="Aptos Display" w:hAnsi="Aptos Display" w:cstheme="majorHAnsi"/>
          <w:color w:val="7030A0"/>
          <w:sz w:val="24"/>
          <w:szCs w:val="24"/>
        </w:rPr>
        <w:t>REDCap</w:t>
      </w:r>
      <w:proofErr w:type="spellEnd"/>
      <w:r w:rsidR="00291589">
        <w:rPr>
          <w:rFonts w:ascii="Aptos Display" w:hAnsi="Aptos Display" w:cstheme="majorHAnsi"/>
          <w:color w:val="7030A0"/>
          <w:sz w:val="24"/>
          <w:szCs w:val="24"/>
        </w:rPr>
        <w:t>/</w:t>
      </w:r>
      <w:proofErr w:type="spellStart"/>
      <w:r w:rsidR="00291589">
        <w:rPr>
          <w:rFonts w:ascii="Aptos Display" w:hAnsi="Aptos Display" w:cstheme="majorHAnsi"/>
          <w:color w:val="7030A0"/>
          <w:sz w:val="24"/>
          <w:szCs w:val="24"/>
        </w:rPr>
        <w:t>OpenClinica</w:t>
      </w:r>
      <w:proofErr w:type="spellEnd"/>
      <w:r w:rsidR="000260D4">
        <w:rPr>
          <w:rFonts w:ascii="Aptos Display" w:hAnsi="Aptos Display" w:cstheme="majorHAnsi"/>
          <w:color w:val="7030A0"/>
          <w:sz w:val="24"/>
          <w:szCs w:val="24"/>
        </w:rPr>
        <w:t>&gt;</w:t>
      </w:r>
      <w:r w:rsidR="00D835B0" w:rsidRPr="00291589">
        <w:rPr>
          <w:rFonts w:ascii="Aptos Display" w:hAnsi="Aptos Display" w:cstheme="majorHAnsi"/>
          <w:color w:val="7030A0"/>
          <w:sz w:val="24"/>
          <w:szCs w:val="24"/>
        </w:rPr>
        <w:t xml:space="preserve"> </w:t>
      </w:r>
      <w:r w:rsidR="00E41702" w:rsidRPr="00291589">
        <w:rPr>
          <w:rFonts w:ascii="Aptos Display" w:hAnsi="Aptos Display" w:cstheme="majorHAnsi"/>
          <w:color w:val="7030A0"/>
          <w:sz w:val="24"/>
          <w:szCs w:val="24"/>
        </w:rPr>
        <w:t>project</w:t>
      </w:r>
      <w:r w:rsidR="00D835B0" w:rsidRPr="00291589">
        <w:rPr>
          <w:rFonts w:ascii="Aptos Display" w:hAnsi="Aptos Display" w:cstheme="majorHAnsi"/>
          <w:color w:val="7030A0"/>
          <w:sz w:val="24"/>
          <w:szCs w:val="24"/>
        </w:rPr>
        <w:t xml:space="preserve">. </w:t>
      </w:r>
      <w:r w:rsidR="00D835B0" w:rsidRPr="00291589">
        <w:rPr>
          <w:rFonts w:ascii="Aptos Display" w:hAnsi="Aptos Display" w:cstheme="majorHAnsi"/>
          <w:color w:val="7030A0"/>
          <w:sz w:val="24"/>
          <w:szCs w:val="24"/>
          <w:lang w:eastAsia="en-AU"/>
        </w:rPr>
        <w:t xml:space="preserve">Source data will be entered directly into the appropriate </w:t>
      </w:r>
      <w:r w:rsidR="00F369C5" w:rsidRPr="00291589">
        <w:rPr>
          <w:rFonts w:ascii="Aptos Display" w:hAnsi="Aptos Display" w:cstheme="majorHAnsi"/>
          <w:color w:val="7030A0"/>
          <w:sz w:val="24"/>
          <w:szCs w:val="24"/>
          <w:lang w:eastAsia="en-AU"/>
        </w:rPr>
        <w:t>e</w:t>
      </w:r>
      <w:r w:rsidR="00D835B0" w:rsidRPr="00291589">
        <w:rPr>
          <w:rFonts w:ascii="Aptos Display" w:hAnsi="Aptos Display" w:cstheme="majorHAnsi"/>
          <w:color w:val="7030A0"/>
          <w:sz w:val="24"/>
          <w:szCs w:val="24"/>
          <w:lang w:eastAsia="en-AU"/>
        </w:rPr>
        <w:t xml:space="preserve">CRF within the </w:t>
      </w:r>
      <w:r w:rsidR="000260D4">
        <w:rPr>
          <w:rFonts w:ascii="Aptos Display" w:hAnsi="Aptos Display" w:cstheme="majorHAnsi"/>
          <w:color w:val="7030A0"/>
          <w:sz w:val="24"/>
          <w:szCs w:val="24"/>
          <w:lang w:eastAsia="en-AU"/>
        </w:rPr>
        <w:t>&lt;insert trial acronym&gt;</w:t>
      </w:r>
      <w:r w:rsidR="00D835B0" w:rsidRPr="00291589">
        <w:rPr>
          <w:rFonts w:ascii="Aptos Display" w:hAnsi="Aptos Display" w:cstheme="majorHAnsi"/>
          <w:color w:val="7030A0"/>
          <w:sz w:val="24"/>
          <w:szCs w:val="24"/>
          <w:lang w:eastAsia="en-AU"/>
        </w:rPr>
        <w:t xml:space="preserve"> electronic data capture (EDC) platform for each participant, </w:t>
      </w:r>
      <w:proofErr w:type="gramStart"/>
      <w:r w:rsidR="00D835B0" w:rsidRPr="00291589">
        <w:rPr>
          <w:rFonts w:ascii="Aptos Display" w:hAnsi="Aptos Display" w:cstheme="majorHAnsi"/>
          <w:color w:val="7030A0"/>
          <w:sz w:val="24"/>
          <w:szCs w:val="24"/>
          <w:lang w:eastAsia="en-AU"/>
        </w:rPr>
        <w:t>with the exception of</w:t>
      </w:r>
      <w:proofErr w:type="gramEnd"/>
      <w:r w:rsidR="00D835B0" w:rsidRPr="00291589">
        <w:rPr>
          <w:rFonts w:ascii="Aptos Display" w:hAnsi="Aptos Display" w:cstheme="majorHAnsi"/>
          <w:color w:val="7030A0"/>
          <w:sz w:val="24"/>
          <w:szCs w:val="24"/>
          <w:lang w:eastAsia="en-AU"/>
        </w:rPr>
        <w:t xml:space="preserve"> the </w:t>
      </w:r>
      <w:r w:rsidR="00D835B0" w:rsidRPr="00291589">
        <w:rPr>
          <w:rFonts w:ascii="Aptos Display" w:hAnsi="Aptos Display" w:cstheme="majorHAnsi"/>
          <w:color w:val="7030A0"/>
          <w:sz w:val="24"/>
          <w:szCs w:val="24"/>
        </w:rPr>
        <w:t xml:space="preserve">Delivery Room (DR) Management CRF, whereby data is first collected </w:t>
      </w:r>
      <w:r w:rsidR="00D835B0" w:rsidRPr="00291589">
        <w:rPr>
          <w:rFonts w:ascii="Aptos Display" w:hAnsi="Aptos Display" w:cstheme="majorHAnsi"/>
          <w:color w:val="7030A0"/>
          <w:sz w:val="24"/>
          <w:szCs w:val="24"/>
          <w:lang w:eastAsia="en-AU"/>
        </w:rPr>
        <w:t xml:space="preserve">onto pre-printed paper CRFs within the Delivery Room (DR). </w:t>
      </w:r>
    </w:p>
    <w:p w14:paraId="28DB80BD" w14:textId="56D728A1" w:rsidR="00D835B0" w:rsidRPr="00291589" w:rsidRDefault="00D835B0" w:rsidP="00D835B0">
      <w:pPr>
        <w:jc w:val="both"/>
        <w:rPr>
          <w:rFonts w:ascii="Aptos Display" w:hAnsi="Aptos Display" w:cstheme="majorHAnsi"/>
          <w:color w:val="7030A0"/>
          <w:sz w:val="24"/>
          <w:szCs w:val="28"/>
        </w:rPr>
      </w:pPr>
      <w:r w:rsidRPr="00291589">
        <w:rPr>
          <w:rFonts w:ascii="Aptos Display" w:hAnsi="Aptos Display" w:cstheme="majorHAnsi"/>
          <w:iCs/>
          <w:color w:val="7030A0"/>
          <w:sz w:val="24"/>
          <w:szCs w:val="28"/>
          <w:lang w:eastAsia="en-AU"/>
        </w:rPr>
        <w:t xml:space="preserve">The </w:t>
      </w:r>
      <w:r w:rsidR="00190981" w:rsidRPr="00291589">
        <w:rPr>
          <w:rFonts w:ascii="Aptos Display" w:hAnsi="Aptos Display" w:cstheme="majorHAnsi"/>
          <w:iCs/>
          <w:color w:val="7030A0"/>
          <w:sz w:val="24"/>
          <w:szCs w:val="28"/>
          <w:lang w:eastAsia="en-AU"/>
        </w:rPr>
        <w:t>DR</w:t>
      </w:r>
      <w:r w:rsidRPr="00291589">
        <w:rPr>
          <w:rFonts w:ascii="Aptos Display" w:hAnsi="Aptos Display" w:cstheme="majorHAnsi"/>
          <w:iCs/>
          <w:color w:val="7030A0"/>
          <w:sz w:val="24"/>
          <w:szCs w:val="28"/>
          <w:lang w:eastAsia="en-AU"/>
        </w:rPr>
        <w:t xml:space="preserve"> Management paper CRF is an identical copy of the electronic CRF appearing within the </w:t>
      </w:r>
      <w:r w:rsidR="00EF5E23">
        <w:rPr>
          <w:rFonts w:ascii="Aptos Display" w:hAnsi="Aptos Display" w:cstheme="majorHAnsi"/>
          <w:iCs/>
          <w:color w:val="7030A0"/>
          <w:sz w:val="24"/>
          <w:szCs w:val="28"/>
          <w:lang w:eastAsia="en-AU"/>
        </w:rPr>
        <w:t>&lt;insert trial acronym&gt;</w:t>
      </w:r>
      <w:r w:rsidRPr="00291589">
        <w:rPr>
          <w:rFonts w:ascii="Aptos Display" w:hAnsi="Aptos Display" w:cstheme="majorHAnsi"/>
          <w:iCs/>
          <w:color w:val="7030A0"/>
          <w:sz w:val="24"/>
          <w:szCs w:val="28"/>
          <w:lang w:eastAsia="en-AU"/>
        </w:rPr>
        <w:t xml:space="preserve"> </w:t>
      </w:r>
      <w:r w:rsidRPr="00291589">
        <w:rPr>
          <w:rFonts w:ascii="Aptos Display" w:hAnsi="Aptos Display" w:cstheme="majorHAnsi"/>
          <w:color w:val="7030A0"/>
          <w:sz w:val="24"/>
          <w:szCs w:val="28"/>
        </w:rPr>
        <w:t xml:space="preserve">EDC, to allow for ease of transcribing of the collected data from paper into </w:t>
      </w:r>
      <w:r w:rsidR="00EF5E23">
        <w:rPr>
          <w:rFonts w:ascii="Aptos Display" w:hAnsi="Aptos Display" w:cstheme="majorHAnsi"/>
          <w:color w:val="7030A0"/>
          <w:sz w:val="24"/>
          <w:szCs w:val="28"/>
        </w:rPr>
        <w:t>&lt;</w:t>
      </w:r>
      <w:proofErr w:type="spellStart"/>
      <w:r w:rsidR="00103C10" w:rsidRPr="00291589">
        <w:rPr>
          <w:rFonts w:ascii="Aptos Display" w:hAnsi="Aptos Display" w:cstheme="majorHAnsi"/>
          <w:color w:val="7030A0"/>
          <w:sz w:val="24"/>
          <w:szCs w:val="28"/>
        </w:rPr>
        <w:t>REDCap</w:t>
      </w:r>
      <w:proofErr w:type="spellEnd"/>
      <w:r w:rsidR="00EF5E23">
        <w:rPr>
          <w:rFonts w:ascii="Aptos Display" w:hAnsi="Aptos Display" w:cstheme="majorHAnsi"/>
          <w:color w:val="7030A0"/>
          <w:sz w:val="24"/>
          <w:szCs w:val="28"/>
        </w:rPr>
        <w:t>/</w:t>
      </w:r>
      <w:proofErr w:type="spellStart"/>
      <w:r w:rsidR="00EF5E23">
        <w:rPr>
          <w:rFonts w:ascii="Aptos Display" w:hAnsi="Aptos Display" w:cstheme="majorHAnsi"/>
          <w:color w:val="7030A0"/>
          <w:sz w:val="24"/>
          <w:szCs w:val="28"/>
        </w:rPr>
        <w:t>OpenClinica</w:t>
      </w:r>
      <w:proofErr w:type="spellEnd"/>
      <w:r w:rsidR="00EF5E23">
        <w:rPr>
          <w:rFonts w:ascii="Aptos Display" w:hAnsi="Aptos Display" w:cstheme="majorHAnsi"/>
          <w:color w:val="7030A0"/>
          <w:sz w:val="24"/>
          <w:szCs w:val="28"/>
        </w:rPr>
        <w:t>&gt;</w:t>
      </w:r>
      <w:r w:rsidRPr="00291589">
        <w:rPr>
          <w:rFonts w:ascii="Aptos Display" w:hAnsi="Aptos Display" w:cstheme="majorHAnsi"/>
          <w:color w:val="7030A0"/>
          <w:sz w:val="24"/>
          <w:szCs w:val="28"/>
        </w:rPr>
        <w:t xml:space="preserve">. </w:t>
      </w:r>
    </w:p>
    <w:p w14:paraId="3034E1FC" w14:textId="48152C49" w:rsidR="00D835B0" w:rsidRDefault="00D835B0" w:rsidP="00D835B0">
      <w:pPr>
        <w:jc w:val="both"/>
        <w:rPr>
          <w:rFonts w:ascii="Aptos Display" w:hAnsi="Aptos Display" w:cs="Calibri Light"/>
          <w:color w:val="7030A0"/>
          <w:sz w:val="24"/>
          <w:szCs w:val="28"/>
        </w:rPr>
      </w:pPr>
      <w:r w:rsidRPr="00291589">
        <w:rPr>
          <w:rFonts w:ascii="Aptos Display" w:hAnsi="Aptos Display" w:cs="Calibri Light"/>
          <w:color w:val="7030A0"/>
          <w:sz w:val="24"/>
          <w:szCs w:val="28"/>
        </w:rPr>
        <w:t xml:space="preserve">Table 1 below provides a summary of the </w:t>
      </w:r>
      <w:r w:rsidR="00EF5E23">
        <w:rPr>
          <w:rFonts w:ascii="Aptos Display" w:hAnsi="Aptos Display" w:cs="Calibri Light"/>
          <w:color w:val="7030A0"/>
          <w:sz w:val="24"/>
          <w:szCs w:val="28"/>
        </w:rPr>
        <w:t>&lt;</w:t>
      </w:r>
      <w:proofErr w:type="spellStart"/>
      <w:r w:rsidRPr="00291589">
        <w:rPr>
          <w:rFonts w:ascii="Aptos Display" w:hAnsi="Aptos Display" w:cs="Calibri Light"/>
          <w:color w:val="7030A0"/>
          <w:sz w:val="24"/>
          <w:szCs w:val="28"/>
        </w:rPr>
        <w:t>REDCap</w:t>
      </w:r>
      <w:proofErr w:type="spellEnd"/>
      <w:r w:rsidR="00EF5E23">
        <w:rPr>
          <w:rFonts w:ascii="Aptos Display" w:hAnsi="Aptos Display" w:cs="Calibri Light"/>
          <w:color w:val="7030A0"/>
          <w:sz w:val="24"/>
          <w:szCs w:val="28"/>
        </w:rPr>
        <w:t>/</w:t>
      </w:r>
      <w:proofErr w:type="spellStart"/>
      <w:r w:rsidR="00EF5E23">
        <w:rPr>
          <w:rFonts w:ascii="Aptos Display" w:hAnsi="Aptos Display" w:cs="Calibri Light"/>
          <w:color w:val="7030A0"/>
          <w:sz w:val="24"/>
          <w:szCs w:val="28"/>
        </w:rPr>
        <w:t>OpenClinica</w:t>
      </w:r>
      <w:proofErr w:type="spellEnd"/>
      <w:r w:rsidR="00EF5E23">
        <w:rPr>
          <w:rFonts w:ascii="Aptos Display" w:hAnsi="Aptos Display" w:cs="Calibri Light"/>
          <w:color w:val="7030A0"/>
          <w:sz w:val="24"/>
          <w:szCs w:val="28"/>
        </w:rPr>
        <w:t>&gt;</w:t>
      </w:r>
      <w:r w:rsidRPr="00291589">
        <w:rPr>
          <w:rFonts w:ascii="Aptos Display" w:hAnsi="Aptos Display" w:cs="Calibri Light"/>
          <w:color w:val="7030A0"/>
          <w:sz w:val="24"/>
          <w:szCs w:val="28"/>
        </w:rPr>
        <w:t xml:space="preserve"> </w:t>
      </w:r>
      <w:r w:rsidR="00103C10" w:rsidRPr="00291589">
        <w:rPr>
          <w:rFonts w:ascii="Aptos Display" w:hAnsi="Aptos Display" w:cs="Calibri Light"/>
          <w:color w:val="7030A0"/>
          <w:sz w:val="24"/>
          <w:szCs w:val="28"/>
        </w:rPr>
        <w:t>projects</w:t>
      </w:r>
      <w:r w:rsidRPr="00291589">
        <w:rPr>
          <w:rFonts w:ascii="Aptos Display" w:hAnsi="Aptos Display" w:cs="Calibri Light"/>
          <w:color w:val="7030A0"/>
          <w:sz w:val="24"/>
          <w:szCs w:val="28"/>
        </w:rPr>
        <w:t xml:space="preserve"> that will be used for processing and storing of trial data.</w:t>
      </w:r>
    </w:p>
    <w:p w14:paraId="72BDADE8" w14:textId="77777777" w:rsidR="009A53B2" w:rsidRPr="00291589" w:rsidRDefault="009A53B2" w:rsidP="00D835B0">
      <w:pPr>
        <w:pStyle w:val="NoSpacing"/>
        <w:rPr>
          <w:rFonts w:ascii="Aptos Display" w:hAnsi="Aptos Display"/>
          <w:color w:val="7030A0"/>
        </w:rPr>
      </w:pPr>
    </w:p>
    <w:p w14:paraId="426B79C4" w14:textId="43DDFEFB" w:rsidR="00D835B0" w:rsidRPr="00291589" w:rsidRDefault="00D835B0" w:rsidP="00D835B0">
      <w:pPr>
        <w:pStyle w:val="Instruction"/>
        <w:jc w:val="both"/>
        <w:rPr>
          <w:rFonts w:ascii="Aptos Display" w:hAnsi="Aptos Display" w:cstheme="majorHAnsi"/>
          <w:color w:val="7030A0"/>
          <w:sz w:val="24"/>
          <w:szCs w:val="28"/>
        </w:rPr>
      </w:pPr>
      <w:r w:rsidRPr="00291589">
        <w:rPr>
          <w:rFonts w:ascii="Aptos Display" w:hAnsi="Aptos Display" w:cstheme="majorHAnsi"/>
          <w:b/>
          <w:bCs/>
          <w:color w:val="7030A0"/>
          <w:sz w:val="24"/>
          <w:szCs w:val="28"/>
        </w:rPr>
        <w:t>Table 1:</w:t>
      </w:r>
      <w:r w:rsidRPr="00291589">
        <w:rPr>
          <w:rFonts w:ascii="Aptos Display" w:hAnsi="Aptos Display" w:cstheme="majorHAnsi"/>
          <w:b/>
          <w:bCs/>
          <w:color w:val="7030A0"/>
          <w:sz w:val="24"/>
          <w:szCs w:val="28"/>
        </w:rPr>
        <w:tab/>
      </w:r>
      <w:r w:rsidR="00EF5E23" w:rsidRPr="00EF5E23">
        <w:rPr>
          <w:rFonts w:ascii="Aptos Display" w:hAnsi="Aptos Display" w:cstheme="majorHAnsi"/>
          <w:b/>
          <w:bCs/>
          <w:iCs/>
          <w:color w:val="7030A0"/>
          <w:sz w:val="24"/>
          <w:szCs w:val="28"/>
          <w:lang w:eastAsia="en-AU"/>
        </w:rPr>
        <w:t>&lt;insert trial acronym&gt;</w:t>
      </w:r>
      <w:r w:rsidRPr="00291589">
        <w:rPr>
          <w:rFonts w:ascii="Aptos Display" w:hAnsi="Aptos Display" w:cstheme="majorHAnsi"/>
          <w:b/>
          <w:bCs/>
          <w:color w:val="7030A0"/>
          <w:sz w:val="24"/>
          <w:szCs w:val="28"/>
        </w:rPr>
        <w:t xml:space="preserve"> Trial </w:t>
      </w:r>
      <w:r w:rsidR="00EF5E23">
        <w:rPr>
          <w:rFonts w:ascii="Aptos Display" w:hAnsi="Aptos Display" w:cstheme="majorHAnsi"/>
          <w:b/>
          <w:bCs/>
          <w:color w:val="7030A0"/>
          <w:sz w:val="24"/>
          <w:szCs w:val="28"/>
        </w:rPr>
        <w:t>&lt;</w:t>
      </w:r>
      <w:proofErr w:type="spellStart"/>
      <w:r w:rsidR="00103C10" w:rsidRPr="00291589">
        <w:rPr>
          <w:rFonts w:ascii="Aptos Display" w:hAnsi="Aptos Display" w:cstheme="majorHAnsi"/>
          <w:b/>
          <w:bCs/>
          <w:color w:val="7030A0"/>
          <w:sz w:val="24"/>
          <w:szCs w:val="28"/>
        </w:rPr>
        <w:t>REDCap</w:t>
      </w:r>
      <w:proofErr w:type="spellEnd"/>
      <w:r w:rsidR="00EF5E23">
        <w:rPr>
          <w:rFonts w:ascii="Aptos Display" w:hAnsi="Aptos Display" w:cstheme="majorHAnsi"/>
          <w:b/>
          <w:bCs/>
          <w:color w:val="7030A0"/>
          <w:sz w:val="24"/>
          <w:szCs w:val="28"/>
        </w:rPr>
        <w:t>/</w:t>
      </w:r>
      <w:proofErr w:type="spellStart"/>
      <w:r w:rsidR="00EF5E23">
        <w:rPr>
          <w:rFonts w:ascii="Aptos Display" w:hAnsi="Aptos Display" w:cstheme="majorHAnsi"/>
          <w:b/>
          <w:bCs/>
          <w:color w:val="7030A0"/>
          <w:sz w:val="24"/>
          <w:szCs w:val="28"/>
        </w:rPr>
        <w:t>OpenClinica</w:t>
      </w:r>
      <w:proofErr w:type="spellEnd"/>
      <w:r w:rsidR="00EF5E23">
        <w:rPr>
          <w:rFonts w:ascii="Aptos Display" w:hAnsi="Aptos Display" w:cstheme="majorHAnsi"/>
          <w:b/>
          <w:bCs/>
          <w:color w:val="7030A0"/>
          <w:sz w:val="24"/>
          <w:szCs w:val="28"/>
        </w:rPr>
        <w:t>&gt;</w:t>
      </w:r>
      <w:r w:rsidR="00103C10" w:rsidRPr="00291589">
        <w:rPr>
          <w:rFonts w:ascii="Aptos Display" w:hAnsi="Aptos Display" w:cstheme="majorHAnsi"/>
          <w:b/>
          <w:bCs/>
          <w:color w:val="7030A0"/>
          <w:sz w:val="24"/>
          <w:szCs w:val="28"/>
        </w:rPr>
        <w:t xml:space="preserve"> Projects</w:t>
      </w:r>
    </w:p>
    <w:tbl>
      <w:tblPr>
        <w:tblStyle w:val="TableGrid"/>
        <w:tblW w:w="9214" w:type="dxa"/>
        <w:tblInd w:w="-5" w:type="dxa"/>
        <w:tblLook w:val="04A0" w:firstRow="1" w:lastRow="0" w:firstColumn="1" w:lastColumn="0" w:noHBand="0" w:noVBand="1"/>
      </w:tblPr>
      <w:tblGrid>
        <w:gridCol w:w="2555"/>
        <w:gridCol w:w="2183"/>
        <w:gridCol w:w="4476"/>
      </w:tblGrid>
      <w:tr w:rsidR="00D835B0" w:rsidRPr="00291589" w14:paraId="1EF663F5" w14:textId="77777777" w:rsidTr="00056FED">
        <w:tc>
          <w:tcPr>
            <w:tcW w:w="2555" w:type="dxa"/>
            <w:shd w:val="clear" w:color="auto" w:fill="BFBFBF" w:themeFill="background1" w:themeFillShade="BF"/>
            <w:vAlign w:val="center"/>
          </w:tcPr>
          <w:p w14:paraId="302B31CA" w14:textId="540549B9" w:rsidR="00D835B0" w:rsidRPr="00291589" w:rsidRDefault="00103C10" w:rsidP="00D061E6">
            <w:pPr>
              <w:pStyle w:val="NoSpacing"/>
              <w:rPr>
                <w:rFonts w:ascii="Aptos Display" w:hAnsi="Aptos Display" w:cstheme="majorHAnsi"/>
                <w:b/>
                <w:bCs/>
                <w:color w:val="7030A0"/>
                <w:sz w:val="22"/>
                <w:szCs w:val="24"/>
              </w:rPr>
            </w:pPr>
            <w:r w:rsidRPr="00291589">
              <w:rPr>
                <w:rFonts w:ascii="Aptos Display" w:hAnsi="Aptos Display" w:cstheme="majorHAnsi"/>
                <w:b/>
                <w:bCs/>
                <w:color w:val="7030A0"/>
                <w:sz w:val="22"/>
                <w:szCs w:val="24"/>
              </w:rPr>
              <w:t xml:space="preserve">Project </w:t>
            </w:r>
            <w:r w:rsidR="00D835B0" w:rsidRPr="00291589">
              <w:rPr>
                <w:rFonts w:ascii="Aptos Display" w:hAnsi="Aptos Display" w:cstheme="majorHAnsi"/>
                <w:b/>
                <w:bCs/>
                <w:color w:val="7030A0"/>
                <w:sz w:val="22"/>
                <w:szCs w:val="24"/>
              </w:rPr>
              <w:t>Name</w:t>
            </w:r>
          </w:p>
        </w:tc>
        <w:tc>
          <w:tcPr>
            <w:tcW w:w="2183" w:type="dxa"/>
            <w:shd w:val="clear" w:color="auto" w:fill="BFBFBF" w:themeFill="background1" w:themeFillShade="BF"/>
            <w:vAlign w:val="center"/>
          </w:tcPr>
          <w:p w14:paraId="0421E735" w14:textId="77777777" w:rsidR="00D835B0" w:rsidRPr="00291589" w:rsidRDefault="00D835B0" w:rsidP="00D061E6">
            <w:pPr>
              <w:pStyle w:val="NoSpacing"/>
              <w:rPr>
                <w:rFonts w:ascii="Aptos Display" w:hAnsi="Aptos Display" w:cstheme="majorHAnsi"/>
                <w:b/>
                <w:bCs/>
                <w:color w:val="7030A0"/>
                <w:sz w:val="22"/>
                <w:szCs w:val="24"/>
              </w:rPr>
            </w:pPr>
            <w:r w:rsidRPr="00291589">
              <w:rPr>
                <w:rFonts w:ascii="Aptos Display" w:hAnsi="Aptos Display" w:cstheme="majorHAnsi"/>
                <w:b/>
                <w:bCs/>
                <w:color w:val="7030A0"/>
                <w:sz w:val="22"/>
                <w:szCs w:val="24"/>
              </w:rPr>
              <w:t xml:space="preserve">Software Provider </w:t>
            </w:r>
          </w:p>
        </w:tc>
        <w:tc>
          <w:tcPr>
            <w:tcW w:w="4476" w:type="dxa"/>
            <w:shd w:val="clear" w:color="auto" w:fill="BFBFBF" w:themeFill="background1" w:themeFillShade="BF"/>
            <w:vAlign w:val="center"/>
          </w:tcPr>
          <w:p w14:paraId="23AF810C" w14:textId="77777777" w:rsidR="00D835B0" w:rsidRPr="00291589" w:rsidRDefault="00D835B0" w:rsidP="00D061E6">
            <w:pPr>
              <w:pStyle w:val="NoSpacing"/>
              <w:rPr>
                <w:rFonts w:ascii="Aptos Display" w:hAnsi="Aptos Display" w:cstheme="majorHAnsi"/>
                <w:b/>
                <w:bCs/>
                <w:color w:val="7030A0"/>
                <w:sz w:val="22"/>
                <w:szCs w:val="24"/>
              </w:rPr>
            </w:pPr>
            <w:r w:rsidRPr="00291589">
              <w:rPr>
                <w:rFonts w:ascii="Aptos Display" w:hAnsi="Aptos Display" w:cstheme="majorHAnsi"/>
                <w:b/>
                <w:bCs/>
                <w:color w:val="7030A0"/>
                <w:sz w:val="22"/>
                <w:szCs w:val="24"/>
              </w:rPr>
              <w:t>Purpose &amp; Description</w:t>
            </w:r>
          </w:p>
        </w:tc>
      </w:tr>
      <w:tr w:rsidR="00D835B0" w:rsidRPr="00291589" w14:paraId="4103E33C" w14:textId="77777777" w:rsidTr="00056FED">
        <w:trPr>
          <w:trHeight w:hRule="exact" w:val="844"/>
        </w:trPr>
        <w:tc>
          <w:tcPr>
            <w:tcW w:w="2555" w:type="dxa"/>
            <w:vAlign w:val="center"/>
          </w:tcPr>
          <w:p w14:paraId="6D656320" w14:textId="13F54D90" w:rsidR="00D835B0" w:rsidRPr="00291589" w:rsidRDefault="00D835B0" w:rsidP="00D061E6">
            <w:pPr>
              <w:pStyle w:val="NoSpacing"/>
              <w:rPr>
                <w:rFonts w:ascii="Aptos Display" w:hAnsi="Aptos Display" w:cstheme="majorHAnsi"/>
                <w:b/>
                <w:bCs/>
                <w:color w:val="7030A0"/>
                <w:sz w:val="22"/>
              </w:rPr>
            </w:pPr>
            <w:r w:rsidRPr="00291589">
              <w:rPr>
                <w:rFonts w:ascii="Aptos Display" w:hAnsi="Aptos Display" w:cstheme="majorHAnsi"/>
                <w:b/>
                <w:bCs/>
                <w:color w:val="7030A0"/>
                <w:sz w:val="22"/>
              </w:rPr>
              <w:t xml:space="preserve">User Account Request </w:t>
            </w:r>
          </w:p>
        </w:tc>
        <w:tc>
          <w:tcPr>
            <w:tcW w:w="2183" w:type="dxa"/>
            <w:vAlign w:val="center"/>
          </w:tcPr>
          <w:p w14:paraId="7355CC3C" w14:textId="77777777" w:rsidR="00D835B0" w:rsidRDefault="00D835B0" w:rsidP="00D061E6">
            <w:pPr>
              <w:pStyle w:val="NoSpacing"/>
              <w:rPr>
                <w:rFonts w:ascii="Aptos Display" w:hAnsi="Aptos Display" w:cstheme="majorHAnsi"/>
                <w:color w:val="7030A0"/>
                <w:sz w:val="22"/>
              </w:rPr>
            </w:pPr>
            <w:proofErr w:type="spellStart"/>
            <w:r w:rsidRPr="00291589">
              <w:rPr>
                <w:rFonts w:ascii="Aptos Display" w:hAnsi="Aptos Display" w:cstheme="majorHAnsi"/>
                <w:color w:val="7030A0"/>
                <w:sz w:val="22"/>
              </w:rPr>
              <w:t>REDCap</w:t>
            </w:r>
            <w:proofErr w:type="spellEnd"/>
            <w:r w:rsidR="00B52110">
              <w:rPr>
                <w:rFonts w:ascii="Aptos Display" w:hAnsi="Aptos Display" w:cstheme="majorHAnsi"/>
                <w:color w:val="7030A0"/>
                <w:sz w:val="22"/>
              </w:rPr>
              <w:t>/</w:t>
            </w:r>
            <w:proofErr w:type="spellStart"/>
            <w:r w:rsidR="00B52110">
              <w:rPr>
                <w:rFonts w:ascii="Aptos Display" w:hAnsi="Aptos Display" w:cstheme="majorHAnsi"/>
                <w:color w:val="7030A0"/>
                <w:sz w:val="22"/>
              </w:rPr>
              <w:t>OpenClinca</w:t>
            </w:r>
            <w:proofErr w:type="spellEnd"/>
            <w:r w:rsidR="00602464">
              <w:rPr>
                <w:rFonts w:ascii="Aptos Display" w:hAnsi="Aptos Display" w:cstheme="majorHAnsi"/>
                <w:color w:val="7030A0"/>
                <w:sz w:val="22"/>
              </w:rPr>
              <w:t>/</w:t>
            </w:r>
          </w:p>
          <w:p w14:paraId="6598BA82" w14:textId="56D5BC3C" w:rsidR="00602464" w:rsidRPr="00291589" w:rsidRDefault="00602464" w:rsidP="00D061E6">
            <w:pPr>
              <w:pStyle w:val="NoSpacing"/>
              <w:rPr>
                <w:rFonts w:ascii="Aptos Display" w:hAnsi="Aptos Display" w:cstheme="majorHAnsi"/>
                <w:color w:val="7030A0"/>
                <w:sz w:val="22"/>
              </w:rPr>
            </w:pPr>
            <w:r>
              <w:rPr>
                <w:rFonts w:ascii="Aptos Display" w:hAnsi="Aptos Display" w:cstheme="majorHAnsi"/>
                <w:color w:val="7030A0"/>
                <w:sz w:val="22"/>
              </w:rPr>
              <w:t>Other</w:t>
            </w:r>
          </w:p>
        </w:tc>
        <w:tc>
          <w:tcPr>
            <w:tcW w:w="4476" w:type="dxa"/>
            <w:vAlign w:val="center"/>
          </w:tcPr>
          <w:p w14:paraId="12401F77" w14:textId="60A33B9C" w:rsidR="00D835B0" w:rsidRPr="00291589" w:rsidRDefault="00D835B0" w:rsidP="00D061E6">
            <w:pPr>
              <w:pStyle w:val="NoSpacing"/>
              <w:rPr>
                <w:rFonts w:ascii="Aptos Display" w:hAnsi="Aptos Display" w:cstheme="majorHAnsi"/>
                <w:color w:val="7030A0"/>
                <w:sz w:val="22"/>
              </w:rPr>
            </w:pPr>
            <w:r w:rsidRPr="00291589">
              <w:rPr>
                <w:rFonts w:ascii="Aptos Display" w:hAnsi="Aptos Display" w:cstheme="majorHAnsi"/>
                <w:color w:val="7030A0"/>
                <w:sz w:val="22"/>
              </w:rPr>
              <w:t>Used in-house to manage user account requests for access to trial databases.</w:t>
            </w:r>
          </w:p>
        </w:tc>
      </w:tr>
      <w:tr w:rsidR="00D835B0" w:rsidRPr="00291589" w14:paraId="0EF247F1" w14:textId="77777777" w:rsidTr="00056FED">
        <w:trPr>
          <w:trHeight w:hRule="exact" w:val="843"/>
        </w:trPr>
        <w:tc>
          <w:tcPr>
            <w:tcW w:w="2555" w:type="dxa"/>
            <w:vAlign w:val="center"/>
          </w:tcPr>
          <w:p w14:paraId="4D3147D1" w14:textId="3D8363BE" w:rsidR="00D835B0" w:rsidRPr="00291589" w:rsidRDefault="00B52110" w:rsidP="00D061E6">
            <w:pPr>
              <w:pStyle w:val="NoSpacing"/>
              <w:rPr>
                <w:rFonts w:ascii="Aptos Display" w:hAnsi="Aptos Display" w:cstheme="majorHAnsi"/>
                <w:b/>
                <w:bCs/>
                <w:color w:val="7030A0"/>
                <w:sz w:val="22"/>
              </w:rPr>
            </w:pPr>
            <w:r>
              <w:rPr>
                <w:rFonts w:ascii="Aptos Display" w:hAnsi="Aptos Display" w:cstheme="majorHAnsi"/>
                <w:b/>
                <w:bCs/>
                <w:color w:val="7030A0"/>
                <w:sz w:val="22"/>
              </w:rPr>
              <w:t>S</w:t>
            </w:r>
            <w:r w:rsidR="00D835B0" w:rsidRPr="00291589">
              <w:rPr>
                <w:rFonts w:ascii="Aptos Display" w:hAnsi="Aptos Display" w:cstheme="majorHAnsi"/>
                <w:b/>
                <w:bCs/>
                <w:color w:val="7030A0"/>
                <w:sz w:val="22"/>
              </w:rPr>
              <w:t>creening Database</w:t>
            </w:r>
          </w:p>
        </w:tc>
        <w:tc>
          <w:tcPr>
            <w:tcW w:w="2183" w:type="dxa"/>
            <w:vAlign w:val="center"/>
          </w:tcPr>
          <w:p w14:paraId="2C73B2DC" w14:textId="77777777" w:rsidR="00602464" w:rsidRDefault="00602464" w:rsidP="00602464">
            <w:pPr>
              <w:pStyle w:val="NoSpacing"/>
              <w:rPr>
                <w:rFonts w:ascii="Aptos Display" w:hAnsi="Aptos Display" w:cstheme="majorHAnsi"/>
                <w:color w:val="7030A0"/>
                <w:sz w:val="22"/>
              </w:rPr>
            </w:pPr>
            <w:proofErr w:type="spellStart"/>
            <w:r w:rsidRPr="00291589">
              <w:rPr>
                <w:rFonts w:ascii="Aptos Display" w:hAnsi="Aptos Display" w:cstheme="majorHAnsi"/>
                <w:color w:val="7030A0"/>
                <w:sz w:val="22"/>
              </w:rPr>
              <w:t>REDCap</w:t>
            </w:r>
            <w:proofErr w:type="spellEnd"/>
            <w:r>
              <w:rPr>
                <w:rFonts w:ascii="Aptos Display" w:hAnsi="Aptos Display" w:cstheme="majorHAnsi"/>
                <w:color w:val="7030A0"/>
                <w:sz w:val="22"/>
              </w:rPr>
              <w:t>/</w:t>
            </w:r>
            <w:proofErr w:type="spellStart"/>
            <w:r>
              <w:rPr>
                <w:rFonts w:ascii="Aptos Display" w:hAnsi="Aptos Display" w:cstheme="majorHAnsi"/>
                <w:color w:val="7030A0"/>
                <w:sz w:val="22"/>
              </w:rPr>
              <w:t>OpenClinca</w:t>
            </w:r>
            <w:proofErr w:type="spellEnd"/>
            <w:r>
              <w:rPr>
                <w:rFonts w:ascii="Aptos Display" w:hAnsi="Aptos Display" w:cstheme="majorHAnsi"/>
                <w:color w:val="7030A0"/>
                <w:sz w:val="22"/>
              </w:rPr>
              <w:t>/</w:t>
            </w:r>
          </w:p>
          <w:p w14:paraId="769D00A7" w14:textId="6DA174DD" w:rsidR="00D835B0" w:rsidRPr="00291589" w:rsidRDefault="00602464" w:rsidP="00602464">
            <w:pPr>
              <w:pStyle w:val="NoSpacing"/>
              <w:rPr>
                <w:rFonts w:ascii="Aptos Display" w:hAnsi="Aptos Display" w:cstheme="majorHAnsi"/>
                <w:color w:val="7030A0"/>
                <w:sz w:val="22"/>
              </w:rPr>
            </w:pPr>
            <w:r>
              <w:rPr>
                <w:rFonts w:ascii="Aptos Display" w:hAnsi="Aptos Display" w:cstheme="majorHAnsi"/>
                <w:color w:val="7030A0"/>
                <w:sz w:val="22"/>
              </w:rPr>
              <w:t>Other</w:t>
            </w:r>
          </w:p>
        </w:tc>
        <w:tc>
          <w:tcPr>
            <w:tcW w:w="4476" w:type="dxa"/>
            <w:vAlign w:val="center"/>
          </w:tcPr>
          <w:p w14:paraId="25CB9A7C" w14:textId="77777777" w:rsidR="00D835B0" w:rsidRPr="00291589" w:rsidRDefault="00D835B0" w:rsidP="00D061E6">
            <w:pPr>
              <w:pStyle w:val="NoSpacing"/>
              <w:rPr>
                <w:rFonts w:ascii="Aptos Display" w:hAnsi="Aptos Display" w:cstheme="majorHAnsi"/>
                <w:color w:val="7030A0"/>
                <w:sz w:val="22"/>
              </w:rPr>
            </w:pPr>
            <w:r w:rsidRPr="00291589">
              <w:rPr>
                <w:rFonts w:ascii="Aptos Display" w:hAnsi="Aptos Display" w:cstheme="majorHAnsi"/>
                <w:color w:val="7030A0"/>
                <w:sz w:val="22"/>
              </w:rPr>
              <w:t>Used to enter Screening data on potential participants identified at participating centres.</w:t>
            </w:r>
          </w:p>
        </w:tc>
      </w:tr>
      <w:tr w:rsidR="00CE3079" w:rsidRPr="00291589" w14:paraId="1C124BA6" w14:textId="77777777" w:rsidTr="00056FED">
        <w:trPr>
          <w:trHeight w:hRule="exact" w:val="843"/>
        </w:trPr>
        <w:tc>
          <w:tcPr>
            <w:tcW w:w="2555" w:type="dxa"/>
            <w:vAlign w:val="center"/>
          </w:tcPr>
          <w:p w14:paraId="0F0604D1" w14:textId="6AC9C698" w:rsidR="00CE3079" w:rsidRDefault="00CE3079" w:rsidP="00D061E6">
            <w:pPr>
              <w:pStyle w:val="NoSpacing"/>
              <w:rPr>
                <w:rFonts w:ascii="Aptos Display" w:hAnsi="Aptos Display" w:cstheme="majorHAnsi"/>
                <w:b/>
                <w:bCs/>
                <w:color w:val="7030A0"/>
                <w:sz w:val="22"/>
              </w:rPr>
            </w:pPr>
            <w:r>
              <w:rPr>
                <w:rFonts w:ascii="Aptos Display" w:hAnsi="Aptos Display" w:cstheme="majorHAnsi"/>
                <w:b/>
                <w:bCs/>
                <w:color w:val="7030A0"/>
                <w:sz w:val="22"/>
              </w:rPr>
              <w:t>Randomisation Database</w:t>
            </w:r>
          </w:p>
        </w:tc>
        <w:tc>
          <w:tcPr>
            <w:tcW w:w="2183" w:type="dxa"/>
            <w:vAlign w:val="center"/>
          </w:tcPr>
          <w:p w14:paraId="5B90D26A" w14:textId="77777777" w:rsidR="00CE3079" w:rsidRDefault="00CE3079" w:rsidP="00CE3079">
            <w:pPr>
              <w:pStyle w:val="NoSpacing"/>
              <w:rPr>
                <w:rFonts w:ascii="Aptos Display" w:hAnsi="Aptos Display" w:cstheme="majorHAnsi"/>
                <w:color w:val="7030A0"/>
                <w:sz w:val="22"/>
              </w:rPr>
            </w:pPr>
            <w:proofErr w:type="spellStart"/>
            <w:r w:rsidRPr="00291589">
              <w:rPr>
                <w:rFonts w:ascii="Aptos Display" w:hAnsi="Aptos Display" w:cstheme="majorHAnsi"/>
                <w:color w:val="7030A0"/>
                <w:sz w:val="22"/>
              </w:rPr>
              <w:t>REDCap</w:t>
            </w:r>
            <w:proofErr w:type="spellEnd"/>
            <w:r>
              <w:rPr>
                <w:rFonts w:ascii="Aptos Display" w:hAnsi="Aptos Display" w:cstheme="majorHAnsi"/>
                <w:color w:val="7030A0"/>
                <w:sz w:val="22"/>
              </w:rPr>
              <w:t>/</w:t>
            </w:r>
            <w:proofErr w:type="spellStart"/>
            <w:r>
              <w:rPr>
                <w:rFonts w:ascii="Aptos Display" w:hAnsi="Aptos Display" w:cstheme="majorHAnsi"/>
                <w:color w:val="7030A0"/>
                <w:sz w:val="22"/>
              </w:rPr>
              <w:t>OpenClinca</w:t>
            </w:r>
            <w:proofErr w:type="spellEnd"/>
            <w:r>
              <w:rPr>
                <w:rFonts w:ascii="Aptos Display" w:hAnsi="Aptos Display" w:cstheme="majorHAnsi"/>
                <w:color w:val="7030A0"/>
                <w:sz w:val="22"/>
              </w:rPr>
              <w:t>/</w:t>
            </w:r>
          </w:p>
          <w:p w14:paraId="74F37833" w14:textId="5DE50200" w:rsidR="00CE3079" w:rsidRPr="00291589" w:rsidRDefault="00CE3079" w:rsidP="00CE3079">
            <w:pPr>
              <w:pStyle w:val="NoSpacing"/>
              <w:rPr>
                <w:rFonts w:ascii="Aptos Display" w:hAnsi="Aptos Display" w:cstheme="majorHAnsi"/>
                <w:color w:val="7030A0"/>
                <w:sz w:val="22"/>
              </w:rPr>
            </w:pPr>
            <w:r>
              <w:rPr>
                <w:rFonts w:ascii="Aptos Display" w:hAnsi="Aptos Display" w:cstheme="majorHAnsi"/>
                <w:color w:val="7030A0"/>
                <w:sz w:val="22"/>
              </w:rPr>
              <w:t>Other</w:t>
            </w:r>
          </w:p>
        </w:tc>
        <w:tc>
          <w:tcPr>
            <w:tcW w:w="4476" w:type="dxa"/>
            <w:vAlign w:val="center"/>
          </w:tcPr>
          <w:p w14:paraId="3B573829" w14:textId="69FD9841" w:rsidR="00CE3079" w:rsidRPr="00291589" w:rsidRDefault="00CE3079" w:rsidP="00D061E6">
            <w:pPr>
              <w:pStyle w:val="NoSpacing"/>
              <w:rPr>
                <w:rFonts w:ascii="Aptos Display" w:hAnsi="Aptos Display" w:cstheme="majorHAnsi"/>
                <w:color w:val="7030A0"/>
                <w:sz w:val="22"/>
              </w:rPr>
            </w:pPr>
            <w:r>
              <w:rPr>
                <w:rFonts w:ascii="Aptos Display" w:hAnsi="Aptos Display" w:cstheme="majorHAnsi"/>
                <w:color w:val="7030A0"/>
                <w:sz w:val="22"/>
              </w:rPr>
              <w:t xml:space="preserve">Used to randomise eligible participants into the trial and </w:t>
            </w:r>
            <w:r w:rsidR="00B655BD">
              <w:rPr>
                <w:rFonts w:ascii="Aptos Display" w:hAnsi="Aptos Display" w:cstheme="majorHAnsi"/>
                <w:color w:val="7030A0"/>
                <w:sz w:val="22"/>
              </w:rPr>
              <w:t>assign intervention.</w:t>
            </w:r>
          </w:p>
        </w:tc>
      </w:tr>
      <w:tr w:rsidR="00D835B0" w:rsidRPr="00291589" w14:paraId="7BCCDA28" w14:textId="77777777" w:rsidTr="00056FED">
        <w:trPr>
          <w:trHeight w:hRule="exact" w:val="854"/>
        </w:trPr>
        <w:tc>
          <w:tcPr>
            <w:tcW w:w="2555" w:type="dxa"/>
            <w:vAlign w:val="center"/>
          </w:tcPr>
          <w:p w14:paraId="7FBE8F96" w14:textId="74964BA8" w:rsidR="00D835B0" w:rsidRPr="00291589" w:rsidRDefault="00D835B0" w:rsidP="00D061E6">
            <w:pPr>
              <w:pStyle w:val="NoSpacing"/>
              <w:rPr>
                <w:rFonts w:ascii="Aptos Display" w:hAnsi="Aptos Display" w:cstheme="majorHAnsi"/>
                <w:b/>
                <w:bCs/>
                <w:color w:val="7030A0"/>
                <w:sz w:val="22"/>
              </w:rPr>
            </w:pPr>
            <w:r w:rsidRPr="00291589">
              <w:rPr>
                <w:rFonts w:ascii="Aptos Display" w:hAnsi="Aptos Display" w:cstheme="majorHAnsi"/>
                <w:b/>
                <w:bCs/>
                <w:color w:val="7030A0"/>
                <w:sz w:val="22"/>
              </w:rPr>
              <w:t>Main Study Database</w:t>
            </w:r>
          </w:p>
        </w:tc>
        <w:tc>
          <w:tcPr>
            <w:tcW w:w="2183" w:type="dxa"/>
            <w:vAlign w:val="center"/>
          </w:tcPr>
          <w:p w14:paraId="36953BBB" w14:textId="7B05C482" w:rsidR="00602464" w:rsidRDefault="00602464" w:rsidP="00602464">
            <w:pPr>
              <w:pStyle w:val="NoSpacing"/>
              <w:rPr>
                <w:rFonts w:ascii="Aptos Display" w:hAnsi="Aptos Display" w:cstheme="majorHAnsi"/>
                <w:color w:val="7030A0"/>
                <w:sz w:val="22"/>
              </w:rPr>
            </w:pPr>
            <w:proofErr w:type="spellStart"/>
            <w:r w:rsidRPr="00291589">
              <w:rPr>
                <w:rFonts w:ascii="Aptos Display" w:hAnsi="Aptos Display" w:cstheme="majorHAnsi"/>
                <w:color w:val="7030A0"/>
                <w:sz w:val="22"/>
              </w:rPr>
              <w:t>REDCap</w:t>
            </w:r>
            <w:proofErr w:type="spellEnd"/>
            <w:r>
              <w:rPr>
                <w:rFonts w:ascii="Aptos Display" w:hAnsi="Aptos Display" w:cstheme="majorHAnsi"/>
                <w:color w:val="7030A0"/>
                <w:sz w:val="22"/>
              </w:rPr>
              <w:t>/</w:t>
            </w:r>
            <w:proofErr w:type="spellStart"/>
            <w:r>
              <w:rPr>
                <w:rFonts w:ascii="Aptos Display" w:hAnsi="Aptos Display" w:cstheme="majorHAnsi"/>
                <w:color w:val="7030A0"/>
                <w:sz w:val="22"/>
              </w:rPr>
              <w:t>OpenClinca</w:t>
            </w:r>
            <w:proofErr w:type="spellEnd"/>
            <w:r>
              <w:rPr>
                <w:rFonts w:ascii="Aptos Display" w:hAnsi="Aptos Display" w:cstheme="majorHAnsi"/>
                <w:color w:val="7030A0"/>
                <w:sz w:val="22"/>
              </w:rPr>
              <w:t>/</w:t>
            </w:r>
          </w:p>
          <w:p w14:paraId="4C975FAF" w14:textId="1621518C" w:rsidR="00D835B0" w:rsidRPr="00291589" w:rsidRDefault="00602464" w:rsidP="00602464">
            <w:pPr>
              <w:pStyle w:val="NoSpacing"/>
              <w:rPr>
                <w:rFonts w:ascii="Aptos Display" w:hAnsi="Aptos Display" w:cstheme="majorHAnsi"/>
                <w:color w:val="7030A0"/>
                <w:sz w:val="22"/>
                <w:u w:val="single"/>
              </w:rPr>
            </w:pPr>
            <w:r>
              <w:rPr>
                <w:rFonts w:ascii="Aptos Display" w:hAnsi="Aptos Display" w:cstheme="majorHAnsi"/>
                <w:color w:val="7030A0"/>
                <w:sz w:val="22"/>
              </w:rPr>
              <w:t>Other</w:t>
            </w:r>
          </w:p>
        </w:tc>
        <w:tc>
          <w:tcPr>
            <w:tcW w:w="4476" w:type="dxa"/>
            <w:vAlign w:val="center"/>
          </w:tcPr>
          <w:p w14:paraId="0914BE15" w14:textId="77777777" w:rsidR="00D835B0" w:rsidRPr="00291589" w:rsidRDefault="00D835B0" w:rsidP="00D061E6">
            <w:pPr>
              <w:pStyle w:val="NoSpacing"/>
              <w:rPr>
                <w:rFonts w:ascii="Aptos Display" w:hAnsi="Aptos Display" w:cstheme="majorHAnsi"/>
                <w:b/>
                <w:bCs/>
                <w:color w:val="7030A0"/>
                <w:sz w:val="22"/>
              </w:rPr>
            </w:pPr>
            <w:r w:rsidRPr="00291589">
              <w:rPr>
                <w:rFonts w:ascii="Aptos Display" w:hAnsi="Aptos Display" w:cstheme="majorHAnsi"/>
                <w:color w:val="7030A0"/>
                <w:sz w:val="22"/>
              </w:rPr>
              <w:t>Used to enter clinical trial data on randomized participants.</w:t>
            </w:r>
          </w:p>
        </w:tc>
      </w:tr>
      <w:tr w:rsidR="00D835B0" w:rsidRPr="00291589" w14:paraId="31217F11" w14:textId="77777777" w:rsidTr="00056FED">
        <w:trPr>
          <w:trHeight w:hRule="exact" w:val="834"/>
        </w:trPr>
        <w:tc>
          <w:tcPr>
            <w:tcW w:w="2555" w:type="dxa"/>
            <w:vAlign w:val="center"/>
          </w:tcPr>
          <w:p w14:paraId="7CDA2903" w14:textId="44E171DA" w:rsidR="00D835B0" w:rsidRPr="00291589" w:rsidRDefault="00D835B0" w:rsidP="00D061E6">
            <w:pPr>
              <w:pStyle w:val="NoSpacing"/>
              <w:rPr>
                <w:rFonts w:ascii="Aptos Display" w:hAnsi="Aptos Display" w:cstheme="majorHAnsi"/>
                <w:b/>
                <w:bCs/>
                <w:color w:val="7030A0"/>
                <w:sz w:val="22"/>
              </w:rPr>
            </w:pPr>
            <w:r w:rsidRPr="00291589">
              <w:rPr>
                <w:rFonts w:ascii="Aptos Display" w:hAnsi="Aptos Display" w:cstheme="majorHAnsi"/>
                <w:b/>
                <w:bCs/>
                <w:color w:val="7030A0"/>
                <w:sz w:val="22"/>
              </w:rPr>
              <w:t>Safety Database</w:t>
            </w:r>
          </w:p>
        </w:tc>
        <w:tc>
          <w:tcPr>
            <w:tcW w:w="2183" w:type="dxa"/>
            <w:vAlign w:val="center"/>
          </w:tcPr>
          <w:p w14:paraId="1766F5DA" w14:textId="77777777" w:rsidR="00602464" w:rsidRDefault="00602464" w:rsidP="00602464">
            <w:pPr>
              <w:pStyle w:val="NoSpacing"/>
              <w:rPr>
                <w:rFonts w:ascii="Aptos Display" w:hAnsi="Aptos Display" w:cstheme="majorHAnsi"/>
                <w:color w:val="7030A0"/>
                <w:sz w:val="22"/>
              </w:rPr>
            </w:pPr>
            <w:proofErr w:type="spellStart"/>
            <w:r w:rsidRPr="00291589">
              <w:rPr>
                <w:rFonts w:ascii="Aptos Display" w:hAnsi="Aptos Display" w:cstheme="majorHAnsi"/>
                <w:color w:val="7030A0"/>
                <w:sz w:val="22"/>
              </w:rPr>
              <w:t>REDCap</w:t>
            </w:r>
            <w:proofErr w:type="spellEnd"/>
            <w:r>
              <w:rPr>
                <w:rFonts w:ascii="Aptos Display" w:hAnsi="Aptos Display" w:cstheme="majorHAnsi"/>
                <w:color w:val="7030A0"/>
                <w:sz w:val="22"/>
              </w:rPr>
              <w:t>/</w:t>
            </w:r>
            <w:proofErr w:type="spellStart"/>
            <w:r>
              <w:rPr>
                <w:rFonts w:ascii="Aptos Display" w:hAnsi="Aptos Display" w:cstheme="majorHAnsi"/>
                <w:color w:val="7030A0"/>
                <w:sz w:val="22"/>
              </w:rPr>
              <w:t>OpenClinca</w:t>
            </w:r>
            <w:proofErr w:type="spellEnd"/>
            <w:r>
              <w:rPr>
                <w:rFonts w:ascii="Aptos Display" w:hAnsi="Aptos Display" w:cstheme="majorHAnsi"/>
                <w:color w:val="7030A0"/>
                <w:sz w:val="22"/>
              </w:rPr>
              <w:t>/</w:t>
            </w:r>
          </w:p>
          <w:p w14:paraId="58645B4A" w14:textId="63F25F4B" w:rsidR="00D835B0" w:rsidRPr="00291589" w:rsidRDefault="00602464" w:rsidP="00602464">
            <w:pPr>
              <w:pStyle w:val="NoSpacing"/>
              <w:rPr>
                <w:rFonts w:ascii="Aptos Display" w:hAnsi="Aptos Display" w:cstheme="majorHAnsi"/>
                <w:b/>
                <w:bCs/>
                <w:color w:val="7030A0"/>
                <w:sz w:val="22"/>
              </w:rPr>
            </w:pPr>
            <w:r>
              <w:rPr>
                <w:rFonts w:ascii="Aptos Display" w:hAnsi="Aptos Display" w:cstheme="majorHAnsi"/>
                <w:color w:val="7030A0"/>
                <w:sz w:val="22"/>
              </w:rPr>
              <w:t>Other</w:t>
            </w:r>
          </w:p>
        </w:tc>
        <w:tc>
          <w:tcPr>
            <w:tcW w:w="4476" w:type="dxa"/>
            <w:vAlign w:val="center"/>
          </w:tcPr>
          <w:p w14:paraId="63C5AA42" w14:textId="77777777" w:rsidR="00D835B0" w:rsidRPr="00291589" w:rsidRDefault="00D835B0" w:rsidP="00D061E6">
            <w:pPr>
              <w:pStyle w:val="NoSpacing"/>
              <w:rPr>
                <w:rFonts w:ascii="Aptos Display" w:hAnsi="Aptos Display" w:cstheme="majorHAnsi"/>
                <w:color w:val="7030A0"/>
                <w:sz w:val="22"/>
              </w:rPr>
            </w:pPr>
            <w:r w:rsidRPr="00291589">
              <w:rPr>
                <w:rFonts w:ascii="Aptos Display" w:hAnsi="Aptos Display" w:cstheme="majorHAnsi"/>
                <w:color w:val="7030A0"/>
                <w:sz w:val="22"/>
              </w:rPr>
              <w:t>Used in-house to store, maintain and monitor reported SAEs from participating centres.</w:t>
            </w:r>
          </w:p>
        </w:tc>
      </w:tr>
      <w:tr w:rsidR="00AC2399" w:rsidRPr="00291589" w14:paraId="4ACEA07C" w14:textId="77777777" w:rsidTr="00056FED">
        <w:trPr>
          <w:trHeight w:hRule="exact" w:val="834"/>
        </w:trPr>
        <w:tc>
          <w:tcPr>
            <w:tcW w:w="2555" w:type="dxa"/>
            <w:vAlign w:val="center"/>
          </w:tcPr>
          <w:p w14:paraId="11AE08AD" w14:textId="776F0B6C" w:rsidR="00AC2399" w:rsidRPr="00291589" w:rsidRDefault="00AC2399" w:rsidP="00D061E6">
            <w:pPr>
              <w:pStyle w:val="NoSpacing"/>
              <w:rPr>
                <w:rFonts w:ascii="Aptos Display" w:hAnsi="Aptos Display" w:cstheme="majorHAnsi"/>
                <w:b/>
                <w:bCs/>
                <w:color w:val="7030A0"/>
                <w:sz w:val="22"/>
              </w:rPr>
            </w:pPr>
            <w:r>
              <w:rPr>
                <w:rFonts w:ascii="Aptos Display" w:hAnsi="Aptos Display" w:cstheme="majorHAnsi"/>
                <w:b/>
                <w:bCs/>
                <w:color w:val="7030A0"/>
                <w:sz w:val="22"/>
              </w:rPr>
              <w:t>&lt;enter other trial specific databases&gt;</w:t>
            </w:r>
          </w:p>
        </w:tc>
        <w:tc>
          <w:tcPr>
            <w:tcW w:w="2183" w:type="dxa"/>
            <w:vAlign w:val="center"/>
          </w:tcPr>
          <w:p w14:paraId="29D8AB9E" w14:textId="77777777" w:rsidR="00AC2399" w:rsidRDefault="00AC2399" w:rsidP="00AC2399">
            <w:pPr>
              <w:pStyle w:val="NoSpacing"/>
              <w:rPr>
                <w:rFonts w:ascii="Aptos Display" w:hAnsi="Aptos Display" w:cstheme="majorHAnsi"/>
                <w:color w:val="7030A0"/>
                <w:sz w:val="22"/>
              </w:rPr>
            </w:pPr>
            <w:proofErr w:type="spellStart"/>
            <w:r w:rsidRPr="00291589">
              <w:rPr>
                <w:rFonts w:ascii="Aptos Display" w:hAnsi="Aptos Display" w:cstheme="majorHAnsi"/>
                <w:color w:val="7030A0"/>
                <w:sz w:val="22"/>
              </w:rPr>
              <w:t>REDCap</w:t>
            </w:r>
            <w:proofErr w:type="spellEnd"/>
            <w:r>
              <w:rPr>
                <w:rFonts w:ascii="Aptos Display" w:hAnsi="Aptos Display" w:cstheme="majorHAnsi"/>
                <w:color w:val="7030A0"/>
                <w:sz w:val="22"/>
              </w:rPr>
              <w:t>/</w:t>
            </w:r>
            <w:proofErr w:type="spellStart"/>
            <w:r>
              <w:rPr>
                <w:rFonts w:ascii="Aptos Display" w:hAnsi="Aptos Display" w:cstheme="majorHAnsi"/>
                <w:color w:val="7030A0"/>
                <w:sz w:val="22"/>
              </w:rPr>
              <w:t>OpenClinca</w:t>
            </w:r>
            <w:proofErr w:type="spellEnd"/>
            <w:r>
              <w:rPr>
                <w:rFonts w:ascii="Aptos Display" w:hAnsi="Aptos Display" w:cstheme="majorHAnsi"/>
                <w:color w:val="7030A0"/>
                <w:sz w:val="22"/>
              </w:rPr>
              <w:t>/</w:t>
            </w:r>
          </w:p>
          <w:p w14:paraId="5C8F9669" w14:textId="783C9F91" w:rsidR="00AC2399" w:rsidRPr="00291589" w:rsidRDefault="00AC2399" w:rsidP="00AC2399">
            <w:pPr>
              <w:pStyle w:val="NoSpacing"/>
              <w:rPr>
                <w:rFonts w:ascii="Aptos Display" w:hAnsi="Aptos Display" w:cstheme="majorHAnsi"/>
                <w:color w:val="7030A0"/>
                <w:sz w:val="22"/>
              </w:rPr>
            </w:pPr>
            <w:r>
              <w:rPr>
                <w:rFonts w:ascii="Aptos Display" w:hAnsi="Aptos Display" w:cstheme="majorHAnsi"/>
                <w:color w:val="7030A0"/>
                <w:sz w:val="22"/>
              </w:rPr>
              <w:t>Other</w:t>
            </w:r>
          </w:p>
        </w:tc>
        <w:tc>
          <w:tcPr>
            <w:tcW w:w="4476" w:type="dxa"/>
            <w:vAlign w:val="center"/>
          </w:tcPr>
          <w:p w14:paraId="0B8A1184" w14:textId="3C3EF0DC" w:rsidR="00AC2399" w:rsidRPr="00291589" w:rsidRDefault="00AC2399" w:rsidP="00D061E6">
            <w:pPr>
              <w:pStyle w:val="NoSpacing"/>
              <w:rPr>
                <w:rFonts w:ascii="Aptos Display" w:hAnsi="Aptos Display" w:cstheme="majorHAnsi"/>
                <w:color w:val="7030A0"/>
                <w:sz w:val="22"/>
              </w:rPr>
            </w:pPr>
            <w:r>
              <w:rPr>
                <w:rFonts w:ascii="Aptos Display" w:hAnsi="Aptos Display" w:cstheme="majorHAnsi"/>
                <w:color w:val="7030A0"/>
                <w:sz w:val="22"/>
              </w:rPr>
              <w:t>&lt;enter description&gt;</w:t>
            </w:r>
          </w:p>
        </w:tc>
      </w:tr>
    </w:tbl>
    <w:p w14:paraId="0755CE6F" w14:textId="77777777" w:rsidR="00D43E55" w:rsidRDefault="00D43E55" w:rsidP="00457632">
      <w:pPr>
        <w:pStyle w:val="Header"/>
        <w:spacing w:line="276" w:lineRule="auto"/>
        <w:jc w:val="both"/>
        <w:rPr>
          <w:rFonts w:ascii="Aptos Display" w:hAnsi="Aptos Display" w:cstheme="majorHAnsi"/>
          <w:sz w:val="24"/>
          <w:szCs w:val="32"/>
        </w:rPr>
      </w:pPr>
    </w:p>
    <w:p w14:paraId="7F79B938" w14:textId="189AD7CF" w:rsidR="00457632" w:rsidRPr="000D2486" w:rsidRDefault="00457632" w:rsidP="00457632">
      <w:pPr>
        <w:pStyle w:val="Header"/>
        <w:spacing w:line="276" w:lineRule="auto"/>
        <w:jc w:val="both"/>
        <w:rPr>
          <w:rFonts w:ascii="Aptos Display" w:hAnsi="Aptos Display" w:cstheme="majorHAnsi"/>
          <w:sz w:val="24"/>
          <w:szCs w:val="32"/>
        </w:rPr>
      </w:pPr>
      <w:r w:rsidRPr="000D2486">
        <w:rPr>
          <w:rFonts w:ascii="Aptos Display" w:hAnsi="Aptos Display" w:cstheme="majorHAnsi"/>
          <w:sz w:val="24"/>
          <w:szCs w:val="32"/>
        </w:rPr>
        <w:t>For further details regarding the design, structure, programming, information security</w:t>
      </w:r>
      <w:r w:rsidR="0091368F" w:rsidRPr="000D2486">
        <w:rPr>
          <w:rFonts w:ascii="Aptos Display" w:hAnsi="Aptos Display" w:cstheme="majorHAnsi"/>
          <w:sz w:val="24"/>
          <w:szCs w:val="32"/>
        </w:rPr>
        <w:t xml:space="preserve">, </w:t>
      </w:r>
      <w:r w:rsidR="0091368F" w:rsidRPr="000D2486">
        <w:rPr>
          <w:rFonts w:ascii="Aptos Display" w:hAnsi="Aptos Display" w:cstheme="majorHAnsi"/>
          <w:iCs/>
          <w:sz w:val="24"/>
          <w:szCs w:val="24"/>
        </w:rPr>
        <w:t>disaster response plan and audit trails</w:t>
      </w:r>
      <w:r w:rsidRPr="000D2486">
        <w:rPr>
          <w:rFonts w:ascii="Aptos Display" w:hAnsi="Aptos Display" w:cstheme="majorHAnsi"/>
          <w:sz w:val="32"/>
          <w:szCs w:val="40"/>
        </w:rPr>
        <w:t xml:space="preserve"> </w:t>
      </w:r>
      <w:r w:rsidRPr="000D2486">
        <w:rPr>
          <w:rFonts w:ascii="Aptos Display" w:hAnsi="Aptos Display" w:cstheme="majorHAnsi"/>
          <w:sz w:val="24"/>
          <w:szCs w:val="32"/>
        </w:rPr>
        <w:t xml:space="preserve">of the </w:t>
      </w:r>
      <w:r w:rsidR="004D29FE" w:rsidRPr="000D2486">
        <w:rPr>
          <w:rFonts w:ascii="Aptos Display" w:hAnsi="Aptos Display" w:cstheme="majorHAnsi"/>
          <w:sz w:val="24"/>
          <w:szCs w:val="32"/>
        </w:rPr>
        <w:t>projects</w:t>
      </w:r>
      <w:r w:rsidRPr="000D2486">
        <w:rPr>
          <w:rFonts w:ascii="Aptos Display" w:hAnsi="Aptos Display" w:cstheme="majorHAnsi"/>
          <w:sz w:val="24"/>
          <w:szCs w:val="32"/>
        </w:rPr>
        <w:t>, refer to the Data Management Plan (DMP) for this study.</w:t>
      </w:r>
    </w:p>
    <w:p w14:paraId="352A9466" w14:textId="4632113F" w:rsidR="00457632" w:rsidRPr="000D2486" w:rsidRDefault="00457632" w:rsidP="00D835B0">
      <w:pPr>
        <w:jc w:val="both"/>
        <w:rPr>
          <w:rFonts w:ascii="Aptos Display" w:hAnsi="Aptos Display" w:cstheme="majorHAnsi"/>
          <w:color w:val="000000" w:themeColor="text1"/>
          <w:sz w:val="22"/>
          <w:szCs w:val="24"/>
        </w:rPr>
      </w:pPr>
    </w:p>
    <w:p w14:paraId="759DA714" w14:textId="1B95F35A" w:rsidR="000F2B91" w:rsidRPr="000D2486" w:rsidRDefault="000F2B91" w:rsidP="004C46C2">
      <w:pPr>
        <w:pStyle w:val="Heading1"/>
      </w:pPr>
      <w:bookmarkStart w:id="24" w:name="_Toc242346593"/>
      <w:r w:rsidRPr="000D2486">
        <w:t>Data Validation</w:t>
      </w:r>
      <w:bookmarkEnd w:id="24"/>
    </w:p>
    <w:p w14:paraId="62A57D8A" w14:textId="086BC231" w:rsidR="00A47A87" w:rsidRPr="000D2486" w:rsidRDefault="00A47A87" w:rsidP="004C46C2">
      <w:pPr>
        <w:pStyle w:val="Heading2"/>
      </w:pPr>
      <w:bookmarkStart w:id="25" w:name="_Toc242346594"/>
      <w:r w:rsidRPr="000D2486">
        <w:t>Overview</w:t>
      </w:r>
      <w:bookmarkEnd w:id="25"/>
    </w:p>
    <w:p w14:paraId="35D812A4" w14:textId="73B695D4" w:rsidR="00915F98" w:rsidRDefault="00915F98" w:rsidP="00915F98">
      <w:pPr>
        <w:ind w:left="360"/>
        <w:jc w:val="both"/>
        <w:rPr>
          <w:rFonts w:ascii="Aptos Display" w:hAnsi="Aptos Display" w:cstheme="majorHAnsi"/>
          <w:sz w:val="24"/>
          <w:szCs w:val="32"/>
        </w:rPr>
      </w:pPr>
      <w:r w:rsidRPr="000D2486">
        <w:rPr>
          <w:rFonts w:ascii="Aptos Display" w:hAnsi="Aptos Display" w:cstheme="majorHAnsi"/>
          <w:sz w:val="24"/>
          <w:szCs w:val="32"/>
        </w:rPr>
        <w:t xml:space="preserve">Data validation is the </w:t>
      </w:r>
      <w:r w:rsidR="00EE6FBD">
        <w:rPr>
          <w:rFonts w:ascii="Aptos Display" w:hAnsi="Aptos Display" w:cstheme="majorHAnsi"/>
          <w:sz w:val="24"/>
          <w:szCs w:val="32"/>
        </w:rPr>
        <w:t xml:space="preserve">systematic </w:t>
      </w:r>
      <w:r w:rsidRPr="000D2486">
        <w:rPr>
          <w:rFonts w:ascii="Aptos Display" w:hAnsi="Aptos Display" w:cstheme="majorHAnsi"/>
          <w:sz w:val="24"/>
          <w:szCs w:val="32"/>
        </w:rPr>
        <w:t xml:space="preserve">process of </w:t>
      </w:r>
      <w:r w:rsidR="006B300C" w:rsidRPr="006B300C">
        <w:rPr>
          <w:rFonts w:ascii="Aptos Display" w:hAnsi="Aptos Display" w:cstheme="majorHAnsi"/>
          <w:sz w:val="24"/>
          <w:szCs w:val="32"/>
        </w:rPr>
        <w:t>checking clinical trial data to ensure that it is accurate, complete, consistent, reliable, and fit for its intended purpose before the data are used for analysis, reporting, or regulatory decision-making.</w:t>
      </w:r>
      <w:r w:rsidR="006B300C" w:rsidRPr="006B300C">
        <w:t xml:space="preserve"> </w:t>
      </w:r>
      <w:r w:rsidR="006B300C" w:rsidRPr="006B300C">
        <w:rPr>
          <w:rFonts w:ascii="Aptos Display" w:hAnsi="Aptos Display" w:cstheme="majorHAnsi"/>
          <w:sz w:val="24"/>
          <w:szCs w:val="32"/>
        </w:rPr>
        <w:t>Data validation occurs throughout the data lifecycle</w:t>
      </w:r>
      <w:r w:rsidR="0023350A">
        <w:rPr>
          <w:rFonts w:ascii="Aptos Display" w:hAnsi="Aptos Display" w:cstheme="majorHAnsi"/>
          <w:sz w:val="24"/>
          <w:szCs w:val="32"/>
        </w:rPr>
        <w:t xml:space="preserve">, </w:t>
      </w:r>
      <w:r w:rsidR="006B300C" w:rsidRPr="006B300C">
        <w:rPr>
          <w:rFonts w:ascii="Aptos Display" w:hAnsi="Aptos Display" w:cstheme="majorHAnsi"/>
          <w:sz w:val="24"/>
          <w:szCs w:val="32"/>
        </w:rPr>
        <w:t xml:space="preserve">from database development and data entry through </w:t>
      </w:r>
      <w:r w:rsidR="0023350A">
        <w:rPr>
          <w:rFonts w:ascii="Aptos Display" w:hAnsi="Aptos Display" w:cstheme="majorHAnsi"/>
          <w:sz w:val="24"/>
          <w:szCs w:val="32"/>
        </w:rPr>
        <w:t xml:space="preserve">to </w:t>
      </w:r>
      <w:r w:rsidR="006B300C" w:rsidRPr="006B300C">
        <w:rPr>
          <w:rFonts w:ascii="Aptos Display" w:hAnsi="Aptos Display" w:cstheme="majorHAnsi"/>
          <w:sz w:val="24"/>
          <w:szCs w:val="32"/>
        </w:rPr>
        <w:t>data cleaning, reconciliation, final review and database lock.</w:t>
      </w:r>
    </w:p>
    <w:p w14:paraId="086E1DF0" w14:textId="772D7FAA" w:rsidR="00437C8E" w:rsidRPr="00437C8E" w:rsidRDefault="00437C8E" w:rsidP="00437C8E">
      <w:pPr>
        <w:ind w:firstLine="360"/>
        <w:jc w:val="both"/>
        <w:rPr>
          <w:rFonts w:ascii="Aptos Display" w:hAnsi="Aptos Display" w:cstheme="majorHAnsi"/>
          <w:sz w:val="24"/>
          <w:szCs w:val="32"/>
        </w:rPr>
      </w:pPr>
      <w:r w:rsidRPr="00437C8E">
        <w:rPr>
          <w:rFonts w:ascii="Aptos Display" w:hAnsi="Aptos Display" w:cstheme="majorHAnsi"/>
          <w:sz w:val="24"/>
          <w:szCs w:val="32"/>
        </w:rPr>
        <w:lastRenderedPageBreak/>
        <w:t>Validation will be based on the following principles:</w:t>
      </w:r>
    </w:p>
    <w:p w14:paraId="037F34CB"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Risk-based approach</w:t>
      </w:r>
    </w:p>
    <w:p w14:paraId="4218F07D"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Documented requirements</w:t>
      </w:r>
    </w:p>
    <w:p w14:paraId="51CED3B6"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Traceability</w:t>
      </w:r>
    </w:p>
    <w:p w14:paraId="069CC0F7"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Predefined acceptance criteria</w:t>
      </w:r>
    </w:p>
    <w:p w14:paraId="46A38106"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Independence of testing where appropriate</w:t>
      </w:r>
    </w:p>
    <w:p w14:paraId="62C2762A" w14:textId="3755EDA3" w:rsidR="00437C8E" w:rsidRPr="00AC63FC" w:rsidRDefault="00437C8E" w:rsidP="00EB196F">
      <w:pPr>
        <w:pStyle w:val="ListParagraph"/>
        <w:numPr>
          <w:ilvl w:val="0"/>
          <w:numId w:val="21"/>
        </w:numPr>
        <w:ind w:left="851" w:hanging="284"/>
        <w:jc w:val="both"/>
        <w:rPr>
          <w:rFonts w:ascii="Aptos Display" w:hAnsi="Aptos Display" w:cstheme="majorHAnsi"/>
          <w:sz w:val="24"/>
          <w:szCs w:val="32"/>
        </w:rPr>
      </w:pPr>
      <w:r w:rsidRPr="00AC63FC">
        <w:rPr>
          <w:rFonts w:ascii="Aptos Display" w:hAnsi="Aptos Display" w:cstheme="majorHAnsi"/>
          <w:sz w:val="24"/>
          <w:szCs w:val="32"/>
        </w:rPr>
        <w:t>Controlled test environments</w:t>
      </w:r>
      <w:r w:rsidR="00AC63FC" w:rsidRPr="00AC63FC">
        <w:rPr>
          <w:rFonts w:ascii="Aptos Display" w:hAnsi="Aptos Display" w:cstheme="majorHAnsi"/>
          <w:sz w:val="24"/>
          <w:szCs w:val="32"/>
        </w:rPr>
        <w:t xml:space="preserve"> and </w:t>
      </w:r>
      <w:r w:rsidR="00AC63FC">
        <w:rPr>
          <w:rFonts w:ascii="Aptos Display" w:hAnsi="Aptos Display" w:cstheme="majorHAnsi"/>
          <w:sz w:val="24"/>
          <w:szCs w:val="32"/>
        </w:rPr>
        <w:t>c</w:t>
      </w:r>
      <w:r w:rsidRPr="00AC63FC">
        <w:rPr>
          <w:rFonts w:ascii="Aptos Display" w:hAnsi="Aptos Display" w:cstheme="majorHAnsi"/>
          <w:sz w:val="24"/>
          <w:szCs w:val="32"/>
        </w:rPr>
        <w:t>ontrolled study configuration</w:t>
      </w:r>
    </w:p>
    <w:p w14:paraId="593C0232"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Reproducibility</w:t>
      </w:r>
    </w:p>
    <w:p w14:paraId="6E2D294E"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Auditability</w:t>
      </w:r>
    </w:p>
    <w:p w14:paraId="559679D0"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Change control</w:t>
      </w:r>
    </w:p>
    <w:p w14:paraId="08CC10BC" w14:textId="77777777" w:rsidR="00437C8E"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Data integrity</w:t>
      </w:r>
    </w:p>
    <w:p w14:paraId="28486381" w14:textId="17AAAC8E" w:rsidR="00B821F7" w:rsidRPr="00437C8E" w:rsidRDefault="00437C8E" w:rsidP="00EB196F">
      <w:pPr>
        <w:pStyle w:val="ListParagraph"/>
        <w:numPr>
          <w:ilvl w:val="0"/>
          <w:numId w:val="21"/>
        </w:numPr>
        <w:ind w:left="851" w:hanging="284"/>
        <w:jc w:val="both"/>
        <w:rPr>
          <w:rFonts w:ascii="Aptos Display" w:hAnsi="Aptos Display" w:cstheme="majorHAnsi"/>
          <w:sz w:val="24"/>
          <w:szCs w:val="32"/>
        </w:rPr>
      </w:pPr>
      <w:r w:rsidRPr="00437C8E">
        <w:rPr>
          <w:rFonts w:ascii="Aptos Display" w:hAnsi="Aptos Display" w:cstheme="majorHAnsi"/>
          <w:sz w:val="24"/>
          <w:szCs w:val="32"/>
        </w:rPr>
        <w:t>Complete validation documentation</w:t>
      </w:r>
    </w:p>
    <w:p w14:paraId="276ECC0B" w14:textId="15F3D8BB" w:rsidR="00B821F7" w:rsidRDefault="00302E1F" w:rsidP="00915F98">
      <w:pPr>
        <w:ind w:left="360"/>
        <w:jc w:val="both"/>
        <w:rPr>
          <w:rFonts w:ascii="Aptos Display" w:hAnsi="Aptos Display" w:cstheme="majorHAnsi"/>
          <w:sz w:val="24"/>
          <w:szCs w:val="32"/>
        </w:rPr>
      </w:pPr>
      <w:hyperlink r:id="rId18" w:history="1">
        <w:r w:rsidRPr="00813F62">
          <w:rPr>
            <w:rStyle w:val="Hyperlink"/>
            <w:rFonts w:ascii="Aptos Display" w:hAnsi="Aptos Display" w:cstheme="majorHAnsi"/>
            <w:sz w:val="24"/>
            <w:szCs w:val="32"/>
          </w:rPr>
          <w:t>ICH E6(R3)</w:t>
        </w:r>
      </w:hyperlink>
      <w:r w:rsidRPr="00302E1F">
        <w:rPr>
          <w:rFonts w:ascii="Aptos Display" w:hAnsi="Aptos Display" w:cstheme="majorHAnsi"/>
          <w:sz w:val="24"/>
          <w:szCs w:val="32"/>
        </w:rPr>
        <w:t xml:space="preserve"> specifically supports risk-based validation of system changes and validation of protocol-specific configurations, automated checks, calculations and interfaces.</w:t>
      </w:r>
    </w:p>
    <w:p w14:paraId="403FE1ED" w14:textId="77777777" w:rsidR="005E155F" w:rsidRDefault="005E155F" w:rsidP="00915F98">
      <w:pPr>
        <w:ind w:left="360"/>
        <w:jc w:val="both"/>
        <w:rPr>
          <w:rFonts w:ascii="Aptos Display" w:hAnsi="Aptos Display" w:cstheme="majorHAnsi"/>
          <w:sz w:val="24"/>
          <w:szCs w:val="32"/>
        </w:rPr>
      </w:pPr>
    </w:p>
    <w:p w14:paraId="00D813F1" w14:textId="46CE4710" w:rsidR="00B821F7" w:rsidRPr="000D2486" w:rsidRDefault="001F4160" w:rsidP="004C46C2">
      <w:pPr>
        <w:pStyle w:val="Heading2"/>
      </w:pPr>
      <w:bookmarkStart w:id="26" w:name="_Toc242346595"/>
      <w:r>
        <w:t>Validation Methods</w:t>
      </w:r>
      <w:bookmarkEnd w:id="26"/>
    </w:p>
    <w:p w14:paraId="3E4CA722" w14:textId="79623920" w:rsidR="00915F98" w:rsidRPr="000D2486" w:rsidRDefault="00915F98" w:rsidP="00915F98">
      <w:pPr>
        <w:ind w:left="360"/>
        <w:jc w:val="both"/>
        <w:rPr>
          <w:rFonts w:ascii="Aptos Display" w:hAnsi="Aptos Display" w:cstheme="majorHAnsi"/>
          <w:sz w:val="24"/>
          <w:szCs w:val="32"/>
        </w:rPr>
      </w:pPr>
      <w:proofErr w:type="gramStart"/>
      <w:r w:rsidRPr="000D2486">
        <w:rPr>
          <w:rFonts w:ascii="Aptos Display" w:hAnsi="Aptos Display" w:cstheme="majorHAnsi"/>
          <w:sz w:val="24"/>
          <w:szCs w:val="32"/>
        </w:rPr>
        <w:t>In order to</w:t>
      </w:r>
      <w:proofErr w:type="gramEnd"/>
      <w:r w:rsidRPr="000D2486">
        <w:rPr>
          <w:rFonts w:ascii="Aptos Display" w:hAnsi="Aptos Display" w:cstheme="majorHAnsi"/>
          <w:sz w:val="24"/>
          <w:szCs w:val="32"/>
        </w:rPr>
        <w:t xml:space="preserve"> discover erroneous </w:t>
      </w:r>
      <w:r w:rsidR="002313F2" w:rsidRPr="000D2486">
        <w:rPr>
          <w:rFonts w:ascii="Aptos Display" w:hAnsi="Aptos Display" w:cstheme="majorHAnsi"/>
          <w:sz w:val="24"/>
          <w:szCs w:val="32"/>
        </w:rPr>
        <w:t>or discrepant data</w:t>
      </w:r>
      <w:r w:rsidRPr="000D2486">
        <w:rPr>
          <w:rFonts w:ascii="Aptos Display" w:hAnsi="Aptos Display" w:cstheme="majorHAnsi"/>
          <w:sz w:val="24"/>
          <w:szCs w:val="32"/>
        </w:rPr>
        <w:t xml:space="preserve">, participant data entered within the </w:t>
      </w:r>
      <w:r w:rsidR="004D29FE" w:rsidRPr="000D2486">
        <w:rPr>
          <w:rFonts w:ascii="Aptos Display" w:hAnsi="Aptos Display" w:cstheme="majorHAnsi"/>
          <w:sz w:val="24"/>
          <w:szCs w:val="32"/>
        </w:rPr>
        <w:t>REDCap projects</w:t>
      </w:r>
      <w:r w:rsidRPr="000D2486">
        <w:rPr>
          <w:rFonts w:ascii="Aptos Display" w:hAnsi="Aptos Display" w:cstheme="majorHAnsi"/>
          <w:sz w:val="24"/>
          <w:szCs w:val="32"/>
        </w:rPr>
        <w:t xml:space="preserve"> will be reviewed, verified and validated in the following manner:</w:t>
      </w:r>
    </w:p>
    <w:p w14:paraId="095BCF72" w14:textId="3EFF714D" w:rsidR="00915F98" w:rsidRPr="000D2486" w:rsidRDefault="00915F98" w:rsidP="00EB196F">
      <w:pPr>
        <w:pStyle w:val="ListParagraph"/>
        <w:numPr>
          <w:ilvl w:val="0"/>
          <w:numId w:val="9"/>
        </w:numPr>
        <w:ind w:left="1276" w:hanging="425"/>
        <w:jc w:val="both"/>
        <w:rPr>
          <w:rFonts w:ascii="Aptos Display" w:hAnsi="Aptos Display" w:cstheme="majorHAnsi"/>
          <w:sz w:val="24"/>
          <w:szCs w:val="32"/>
        </w:rPr>
      </w:pPr>
      <w:r w:rsidRPr="000D2486">
        <w:rPr>
          <w:rFonts w:ascii="Aptos Display" w:hAnsi="Aptos Display" w:cstheme="majorHAnsi"/>
          <w:sz w:val="24"/>
          <w:szCs w:val="32"/>
        </w:rPr>
        <w:t>Data Validation Activities, by way of:</w:t>
      </w:r>
    </w:p>
    <w:p w14:paraId="68AA7169" w14:textId="68683BB9" w:rsidR="00915F98" w:rsidRPr="000D2486" w:rsidRDefault="00915F98" w:rsidP="00EB196F">
      <w:pPr>
        <w:pStyle w:val="ListParagraph"/>
        <w:numPr>
          <w:ilvl w:val="0"/>
          <w:numId w:val="10"/>
        </w:numPr>
        <w:ind w:left="1560" w:hanging="284"/>
        <w:jc w:val="both"/>
        <w:rPr>
          <w:rFonts w:ascii="Aptos Display" w:hAnsi="Aptos Display" w:cstheme="majorHAnsi"/>
          <w:sz w:val="24"/>
          <w:szCs w:val="32"/>
        </w:rPr>
      </w:pPr>
      <w:r w:rsidRPr="000D2486">
        <w:rPr>
          <w:rFonts w:ascii="Aptos Display" w:hAnsi="Aptos Display" w:cstheme="majorHAnsi"/>
          <w:sz w:val="24"/>
          <w:szCs w:val="32"/>
        </w:rPr>
        <w:t>On Entry Validation</w:t>
      </w:r>
    </w:p>
    <w:p w14:paraId="01C82604" w14:textId="5DF52408" w:rsidR="00915F98" w:rsidRDefault="00915F98" w:rsidP="00EB196F">
      <w:pPr>
        <w:pStyle w:val="ListParagraph"/>
        <w:numPr>
          <w:ilvl w:val="0"/>
          <w:numId w:val="10"/>
        </w:numPr>
        <w:ind w:left="1560" w:hanging="284"/>
        <w:jc w:val="both"/>
        <w:rPr>
          <w:rFonts w:ascii="Aptos Display" w:hAnsi="Aptos Display" w:cstheme="majorHAnsi"/>
          <w:sz w:val="24"/>
          <w:szCs w:val="32"/>
        </w:rPr>
      </w:pPr>
      <w:r w:rsidRPr="000D2486">
        <w:rPr>
          <w:rFonts w:ascii="Aptos Display" w:hAnsi="Aptos Display" w:cstheme="majorHAnsi"/>
          <w:sz w:val="24"/>
          <w:szCs w:val="32"/>
        </w:rPr>
        <w:t>Post Entry Validation</w:t>
      </w:r>
    </w:p>
    <w:p w14:paraId="51B03F43" w14:textId="0BCE1E98" w:rsidR="0024793C" w:rsidRDefault="0024793C" w:rsidP="00EB196F">
      <w:pPr>
        <w:pStyle w:val="ListParagraph"/>
        <w:numPr>
          <w:ilvl w:val="0"/>
          <w:numId w:val="10"/>
        </w:numPr>
        <w:ind w:left="1560" w:hanging="284"/>
        <w:jc w:val="both"/>
        <w:rPr>
          <w:rFonts w:ascii="Aptos Display" w:hAnsi="Aptos Display" w:cstheme="majorHAnsi"/>
          <w:sz w:val="24"/>
          <w:szCs w:val="32"/>
        </w:rPr>
      </w:pPr>
      <w:r>
        <w:rPr>
          <w:rFonts w:ascii="Aptos Display" w:hAnsi="Aptos Display" w:cstheme="majorHAnsi"/>
          <w:sz w:val="24"/>
          <w:szCs w:val="32"/>
        </w:rPr>
        <w:t>Cross</w:t>
      </w:r>
      <w:r w:rsidR="00136645">
        <w:rPr>
          <w:rFonts w:ascii="Aptos Display" w:hAnsi="Aptos Display" w:cstheme="majorHAnsi"/>
          <w:sz w:val="24"/>
          <w:szCs w:val="32"/>
        </w:rPr>
        <w:t>-F</w:t>
      </w:r>
      <w:r>
        <w:rPr>
          <w:rFonts w:ascii="Aptos Display" w:hAnsi="Aptos Display" w:cstheme="majorHAnsi"/>
          <w:sz w:val="24"/>
          <w:szCs w:val="32"/>
        </w:rPr>
        <w:t>orm</w:t>
      </w:r>
      <w:r w:rsidR="00136645">
        <w:rPr>
          <w:rFonts w:ascii="Aptos Display" w:hAnsi="Aptos Display" w:cstheme="majorHAnsi"/>
          <w:sz w:val="24"/>
          <w:szCs w:val="32"/>
        </w:rPr>
        <w:t xml:space="preserve"> and Cross-Event Validation</w:t>
      </w:r>
    </w:p>
    <w:p w14:paraId="732A8352" w14:textId="77777777" w:rsidR="00122FDF" w:rsidRDefault="00716A63" w:rsidP="00EB196F">
      <w:pPr>
        <w:pStyle w:val="ListParagraph"/>
        <w:numPr>
          <w:ilvl w:val="0"/>
          <w:numId w:val="9"/>
        </w:numPr>
        <w:ind w:left="1276" w:hanging="425"/>
        <w:jc w:val="both"/>
        <w:rPr>
          <w:rFonts w:ascii="Aptos Display" w:hAnsi="Aptos Display" w:cstheme="majorHAnsi"/>
          <w:sz w:val="24"/>
          <w:szCs w:val="32"/>
        </w:rPr>
      </w:pPr>
      <w:r w:rsidRPr="00716A63">
        <w:rPr>
          <w:rFonts w:ascii="Aptos Display" w:hAnsi="Aptos Display" w:cstheme="majorHAnsi"/>
          <w:sz w:val="24"/>
          <w:szCs w:val="32"/>
        </w:rPr>
        <w:t>Source Data Verification (SDV)</w:t>
      </w:r>
    </w:p>
    <w:p w14:paraId="2FF76316" w14:textId="2ED66D44" w:rsidR="00122FDF" w:rsidRPr="00122FDF" w:rsidRDefault="00122FDF" w:rsidP="00EB196F">
      <w:pPr>
        <w:pStyle w:val="ListParagraph"/>
        <w:numPr>
          <w:ilvl w:val="0"/>
          <w:numId w:val="9"/>
        </w:numPr>
        <w:ind w:left="1276" w:hanging="425"/>
        <w:jc w:val="both"/>
        <w:rPr>
          <w:rFonts w:ascii="Aptos Display" w:hAnsi="Aptos Display" w:cstheme="majorHAnsi"/>
          <w:sz w:val="24"/>
          <w:szCs w:val="32"/>
        </w:rPr>
      </w:pPr>
      <w:r w:rsidRPr="00122FDF">
        <w:rPr>
          <w:rFonts w:ascii="Aptos Display" w:hAnsi="Aptos Display" w:cstheme="majorHAnsi"/>
          <w:sz w:val="24"/>
          <w:szCs w:val="32"/>
        </w:rPr>
        <w:t>External reconciliation of data</w:t>
      </w:r>
    </w:p>
    <w:p w14:paraId="3028CDED" w14:textId="77777777" w:rsidR="00716A63" w:rsidRDefault="00716A63" w:rsidP="002313F2">
      <w:pPr>
        <w:rPr>
          <w:rFonts w:ascii="Aptos Display" w:hAnsi="Aptos Display" w:cstheme="majorHAnsi"/>
          <w:sz w:val="24"/>
          <w:szCs w:val="32"/>
        </w:rPr>
      </w:pPr>
    </w:p>
    <w:p w14:paraId="50A4827B" w14:textId="3A1AC5F3" w:rsidR="002313F2" w:rsidRPr="000D2486" w:rsidRDefault="00B87F55" w:rsidP="002313F2">
      <w:pPr>
        <w:rPr>
          <w:rFonts w:ascii="Aptos Display" w:hAnsi="Aptos Display" w:cstheme="majorHAnsi"/>
          <w:sz w:val="24"/>
          <w:szCs w:val="32"/>
        </w:rPr>
      </w:pPr>
      <w:r w:rsidRPr="000D2486">
        <w:rPr>
          <w:rFonts w:ascii="Aptos Display" w:hAnsi="Aptos Display" w:cstheme="majorHAnsi"/>
          <w:sz w:val="24"/>
          <w:szCs w:val="32"/>
        </w:rPr>
        <w:t>Figure 1 below</w:t>
      </w:r>
      <w:r w:rsidR="002313F2" w:rsidRPr="000D2486">
        <w:rPr>
          <w:rFonts w:ascii="Aptos Display" w:hAnsi="Aptos Display" w:cstheme="majorHAnsi"/>
          <w:sz w:val="24"/>
          <w:szCs w:val="32"/>
        </w:rPr>
        <w:t xml:space="preserve"> outlines the flow of data review for the trial:</w:t>
      </w:r>
    </w:p>
    <w:p w14:paraId="6BEB5884" w14:textId="42556D7C" w:rsidR="00915F98" w:rsidRPr="000D2486" w:rsidRDefault="008141F4" w:rsidP="009A53B2">
      <w:pPr>
        <w:ind w:left="360" w:hanging="644"/>
        <w:jc w:val="center"/>
        <w:rPr>
          <w:rFonts w:ascii="Aptos Display" w:hAnsi="Aptos Display" w:cstheme="majorHAnsi"/>
          <w:sz w:val="24"/>
          <w:szCs w:val="32"/>
        </w:rPr>
      </w:pPr>
      <w:r w:rsidRPr="000D2486">
        <w:rPr>
          <w:rFonts w:ascii="Aptos Display" w:hAnsi="Aptos Display"/>
          <w:noProof/>
        </w:rPr>
        <w:lastRenderedPageBreak/>
        <w:drawing>
          <wp:inline distT="0" distB="0" distL="0" distR="0" wp14:anchorId="62560423" wp14:editId="3FA2DD88">
            <wp:extent cx="5724939" cy="8493866"/>
            <wp:effectExtent l="0" t="0" r="952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9">
                      <a:extLst>
                        <a:ext uri="{28A0092B-C50C-407E-A947-70E740481C1C}">
                          <a14:useLocalDpi xmlns:a14="http://schemas.microsoft.com/office/drawing/2010/main" val="0"/>
                        </a:ext>
                      </a:extLst>
                    </a:blip>
                    <a:stretch>
                      <a:fillRect/>
                    </a:stretch>
                  </pic:blipFill>
                  <pic:spPr>
                    <a:xfrm>
                      <a:off x="0" y="0"/>
                      <a:ext cx="5733306" cy="8506279"/>
                    </a:xfrm>
                    <a:prstGeom prst="rect">
                      <a:avLst/>
                    </a:prstGeom>
                  </pic:spPr>
                </pic:pic>
              </a:graphicData>
            </a:graphic>
          </wp:inline>
        </w:drawing>
      </w:r>
    </w:p>
    <w:p w14:paraId="281217EA" w14:textId="3A621C5D" w:rsidR="00B87F55" w:rsidRDefault="00B87F55" w:rsidP="00B87F55">
      <w:pPr>
        <w:ind w:left="360" w:hanging="644"/>
        <w:jc w:val="center"/>
        <w:rPr>
          <w:rFonts w:ascii="Aptos Display" w:hAnsi="Aptos Display" w:cstheme="majorHAnsi"/>
          <w:b/>
          <w:bCs/>
          <w:sz w:val="24"/>
          <w:szCs w:val="32"/>
        </w:rPr>
      </w:pPr>
      <w:r w:rsidRPr="000D2486">
        <w:rPr>
          <w:rFonts w:ascii="Aptos Display" w:hAnsi="Aptos Display" w:cstheme="majorHAnsi"/>
          <w:b/>
          <w:bCs/>
          <w:sz w:val="24"/>
          <w:szCs w:val="32"/>
        </w:rPr>
        <w:t>Figure 1:</w:t>
      </w:r>
      <w:r w:rsidRPr="000D2486">
        <w:rPr>
          <w:rFonts w:ascii="Aptos Display" w:hAnsi="Aptos Display" w:cstheme="majorHAnsi"/>
          <w:b/>
          <w:bCs/>
          <w:sz w:val="24"/>
          <w:szCs w:val="32"/>
        </w:rPr>
        <w:tab/>
        <w:t xml:space="preserve">Flow of data review for the </w:t>
      </w:r>
      <w:r w:rsidR="00136645" w:rsidRPr="00136645">
        <w:rPr>
          <w:rFonts w:ascii="Aptos Display" w:hAnsi="Aptos Display" w:cstheme="majorHAnsi"/>
          <w:b/>
          <w:bCs/>
          <w:color w:val="C45911" w:themeColor="accent2" w:themeShade="BF"/>
          <w:sz w:val="24"/>
          <w:szCs w:val="32"/>
        </w:rPr>
        <w:t>&lt;insert Trial acronym&gt;</w:t>
      </w:r>
      <w:r w:rsidRPr="00136645">
        <w:rPr>
          <w:rFonts w:ascii="Aptos Display" w:hAnsi="Aptos Display" w:cstheme="majorHAnsi"/>
          <w:b/>
          <w:bCs/>
          <w:color w:val="C45911" w:themeColor="accent2" w:themeShade="BF"/>
          <w:sz w:val="24"/>
          <w:szCs w:val="32"/>
        </w:rPr>
        <w:t xml:space="preserve"> </w:t>
      </w:r>
      <w:r w:rsidRPr="000D2486">
        <w:rPr>
          <w:rFonts w:ascii="Aptos Display" w:hAnsi="Aptos Display" w:cstheme="majorHAnsi"/>
          <w:b/>
          <w:bCs/>
          <w:sz w:val="24"/>
          <w:szCs w:val="32"/>
        </w:rPr>
        <w:t>Trial</w:t>
      </w:r>
    </w:p>
    <w:p w14:paraId="4FBCF8E3" w14:textId="2EFE602E" w:rsidR="005E155F" w:rsidRPr="000D2486" w:rsidRDefault="005E155F" w:rsidP="004C46C2">
      <w:pPr>
        <w:pStyle w:val="Heading1"/>
      </w:pPr>
      <w:bookmarkStart w:id="27" w:name="_Toc242346596"/>
      <w:r w:rsidRPr="000D2486">
        <w:lastRenderedPageBreak/>
        <w:t>Data Validation</w:t>
      </w:r>
      <w:r>
        <w:t xml:space="preserve"> Activities</w:t>
      </w:r>
      <w:bookmarkEnd w:id="27"/>
    </w:p>
    <w:p w14:paraId="1EFBBB38" w14:textId="19940113" w:rsidR="00AC2399" w:rsidRPr="00AC2399" w:rsidRDefault="00AC2399" w:rsidP="00AC2399">
      <w:pPr>
        <w:jc w:val="both"/>
        <w:rPr>
          <w:rFonts w:ascii="Aptos Display" w:hAnsi="Aptos Display" w:cs="Calibri Light"/>
          <w:color w:val="C45911" w:themeColor="accent2" w:themeShade="BF"/>
          <w:sz w:val="24"/>
          <w:szCs w:val="28"/>
        </w:rPr>
      </w:pPr>
      <w:r w:rsidRPr="00AC2399">
        <w:rPr>
          <w:rFonts w:ascii="Aptos Display" w:hAnsi="Aptos Display" w:cstheme="majorHAnsi"/>
          <w:color w:val="C45911" w:themeColor="accent2" w:themeShade="BF"/>
          <w:sz w:val="24"/>
          <w:szCs w:val="24"/>
          <w:shd w:val="clear" w:color="auto" w:fill="FFFFFF"/>
        </w:rPr>
        <w:t xml:space="preserve">&lt;Enter a description of the data cleaning and data validation </w:t>
      </w:r>
      <w:r w:rsidR="002E0706" w:rsidRPr="00AC2399">
        <w:rPr>
          <w:rFonts w:ascii="Aptos Display" w:hAnsi="Aptos Display" w:cstheme="majorHAnsi"/>
          <w:color w:val="C45911" w:themeColor="accent2" w:themeShade="BF"/>
          <w:sz w:val="24"/>
          <w:szCs w:val="24"/>
          <w:shd w:val="clear" w:color="auto" w:fill="FFFFFF"/>
        </w:rPr>
        <w:t>activities</w:t>
      </w:r>
      <w:r w:rsidRPr="00AC2399">
        <w:rPr>
          <w:rFonts w:ascii="Aptos Display" w:hAnsi="Aptos Display" w:cstheme="majorHAnsi"/>
          <w:color w:val="C45911" w:themeColor="accent2" w:themeShade="BF"/>
          <w:sz w:val="24"/>
          <w:szCs w:val="24"/>
          <w:shd w:val="clear" w:color="auto" w:fill="FFFFFF"/>
        </w:rPr>
        <w:t xml:space="preserve"> you will perform. </w:t>
      </w:r>
      <w:r w:rsidRPr="00AC2399">
        <w:rPr>
          <w:rFonts w:ascii="Aptos Display" w:hAnsi="Aptos Display" w:cs="Calibri Light"/>
          <w:color w:val="C45911" w:themeColor="accent2" w:themeShade="BF"/>
          <w:sz w:val="24"/>
          <w:szCs w:val="28"/>
        </w:rPr>
        <w:t>Example text is provided below in purple&gt;</w:t>
      </w:r>
    </w:p>
    <w:p w14:paraId="7EBE7A5E" w14:textId="5BB58CF3" w:rsidR="003C1B6C" w:rsidRPr="00AC2399" w:rsidRDefault="003C1B6C" w:rsidP="005E155F">
      <w:pPr>
        <w:jc w:val="both"/>
        <w:rPr>
          <w:rFonts w:ascii="Aptos Display" w:hAnsi="Aptos Display" w:cstheme="majorHAnsi"/>
          <w:color w:val="7030A0"/>
          <w:sz w:val="24"/>
          <w:szCs w:val="32"/>
        </w:rPr>
      </w:pPr>
      <w:r w:rsidRPr="00AC2399">
        <w:rPr>
          <w:rFonts w:ascii="Aptos Display" w:hAnsi="Aptos Display" w:cstheme="majorHAnsi"/>
          <w:color w:val="7030A0"/>
          <w:sz w:val="24"/>
          <w:szCs w:val="24"/>
          <w:shd w:val="clear" w:color="auto" w:fill="FFFFFF"/>
        </w:rPr>
        <w:t xml:space="preserve">Validation of the data will consist of </w:t>
      </w:r>
      <w:r w:rsidR="00F344DA">
        <w:rPr>
          <w:rFonts w:ascii="Aptos Display" w:hAnsi="Aptos Display" w:cstheme="majorHAnsi"/>
          <w:color w:val="7030A0"/>
          <w:sz w:val="24"/>
          <w:szCs w:val="24"/>
          <w:shd w:val="clear" w:color="auto" w:fill="FFFFFF"/>
        </w:rPr>
        <w:t>both</w:t>
      </w:r>
      <w:r w:rsidRPr="00AC2399">
        <w:rPr>
          <w:rFonts w:ascii="Aptos Display" w:hAnsi="Aptos Display" w:cstheme="majorHAnsi"/>
          <w:color w:val="7030A0"/>
          <w:sz w:val="24"/>
          <w:szCs w:val="24"/>
          <w:shd w:val="clear" w:color="auto" w:fill="FFFFFF"/>
        </w:rPr>
        <w:t xml:space="preserve"> manual and automated checks, also referred to as edit checks, which occur at different stages throughout the trial.</w:t>
      </w:r>
      <w:r w:rsidRPr="00AC2399">
        <w:rPr>
          <w:rFonts w:ascii="Aptos Display" w:hAnsi="Aptos Display" w:cstheme="majorHAnsi"/>
          <w:color w:val="7030A0"/>
          <w:sz w:val="24"/>
          <w:szCs w:val="32"/>
        </w:rPr>
        <w:t xml:space="preserve"> These include:</w:t>
      </w:r>
    </w:p>
    <w:p w14:paraId="6C69668D" w14:textId="6AF687DE" w:rsidR="003C1B6C" w:rsidRPr="00AC2399" w:rsidRDefault="003C1B6C" w:rsidP="00EB196F">
      <w:pPr>
        <w:pStyle w:val="ListParagraph"/>
        <w:numPr>
          <w:ilvl w:val="0"/>
          <w:numId w:val="16"/>
        </w:numPr>
        <w:spacing w:after="200" w:line="276" w:lineRule="auto"/>
        <w:ind w:left="1276" w:hanging="425"/>
        <w:jc w:val="both"/>
        <w:rPr>
          <w:rFonts w:ascii="Aptos Display" w:hAnsi="Aptos Display" w:cstheme="majorHAnsi"/>
          <w:color w:val="7030A0"/>
          <w:sz w:val="24"/>
          <w:szCs w:val="32"/>
        </w:rPr>
      </w:pPr>
      <w:r w:rsidRPr="00AC2399">
        <w:rPr>
          <w:rFonts w:ascii="Aptos Display" w:hAnsi="Aptos Display" w:cstheme="majorHAnsi"/>
          <w:color w:val="7030A0"/>
          <w:sz w:val="24"/>
          <w:szCs w:val="32"/>
        </w:rPr>
        <w:t>On</w:t>
      </w:r>
      <w:r w:rsidR="00DC2809" w:rsidRPr="00AC2399">
        <w:rPr>
          <w:rFonts w:ascii="Aptos Display" w:hAnsi="Aptos Display" w:cstheme="majorHAnsi"/>
          <w:color w:val="7030A0"/>
          <w:sz w:val="24"/>
          <w:szCs w:val="32"/>
        </w:rPr>
        <w:t>-</w:t>
      </w:r>
      <w:r w:rsidRPr="00AC2399">
        <w:rPr>
          <w:rFonts w:ascii="Aptos Display" w:hAnsi="Aptos Display" w:cstheme="majorHAnsi"/>
          <w:color w:val="7030A0"/>
          <w:sz w:val="24"/>
          <w:szCs w:val="32"/>
        </w:rPr>
        <w:t xml:space="preserve">Entry Validation i.e. </w:t>
      </w:r>
      <w:r w:rsidR="00142BF0" w:rsidRPr="00AC2399">
        <w:rPr>
          <w:rFonts w:ascii="Aptos Display" w:hAnsi="Aptos Display" w:cstheme="majorHAnsi"/>
          <w:color w:val="7030A0"/>
          <w:sz w:val="24"/>
          <w:szCs w:val="32"/>
        </w:rPr>
        <w:t>executed</w:t>
      </w:r>
      <w:r w:rsidRPr="00AC2399">
        <w:rPr>
          <w:rFonts w:ascii="Aptos Display" w:hAnsi="Aptos Display" w:cstheme="majorHAnsi"/>
          <w:color w:val="7030A0"/>
          <w:sz w:val="24"/>
          <w:szCs w:val="32"/>
        </w:rPr>
        <w:t xml:space="preserve"> </w:t>
      </w:r>
      <w:r w:rsidR="00142BF0" w:rsidRPr="00AC2399">
        <w:rPr>
          <w:rFonts w:ascii="Aptos Display" w:hAnsi="Aptos Display" w:cstheme="majorHAnsi"/>
          <w:color w:val="7030A0"/>
          <w:sz w:val="24"/>
          <w:szCs w:val="32"/>
        </w:rPr>
        <w:t xml:space="preserve">automatically </w:t>
      </w:r>
      <w:r w:rsidRPr="00AC2399">
        <w:rPr>
          <w:rFonts w:ascii="Aptos Display" w:hAnsi="Aptos Display" w:cstheme="majorHAnsi"/>
          <w:color w:val="7030A0"/>
          <w:sz w:val="24"/>
          <w:szCs w:val="32"/>
        </w:rPr>
        <w:t xml:space="preserve">via </w:t>
      </w:r>
      <w:r w:rsidR="00142BF0" w:rsidRPr="00142BF0">
        <w:rPr>
          <w:rFonts w:ascii="Aptos Display" w:hAnsi="Aptos Display" w:cstheme="majorHAnsi"/>
          <w:color w:val="C45911" w:themeColor="accent2" w:themeShade="BF"/>
          <w:sz w:val="24"/>
          <w:szCs w:val="32"/>
        </w:rPr>
        <w:t>&lt;</w:t>
      </w:r>
      <w:proofErr w:type="spellStart"/>
      <w:r w:rsidRPr="00142BF0">
        <w:rPr>
          <w:rFonts w:ascii="Aptos Display" w:hAnsi="Aptos Display" w:cstheme="majorHAnsi"/>
          <w:color w:val="C45911" w:themeColor="accent2" w:themeShade="BF"/>
          <w:sz w:val="24"/>
          <w:szCs w:val="32"/>
        </w:rPr>
        <w:t>REDCap</w:t>
      </w:r>
      <w:proofErr w:type="spellEnd"/>
      <w:r w:rsidR="00142BF0" w:rsidRPr="00142BF0">
        <w:rPr>
          <w:rFonts w:ascii="Aptos Display" w:hAnsi="Aptos Display" w:cstheme="majorHAnsi"/>
          <w:color w:val="C45911" w:themeColor="accent2" w:themeShade="BF"/>
          <w:sz w:val="24"/>
          <w:szCs w:val="32"/>
        </w:rPr>
        <w:t>/</w:t>
      </w:r>
      <w:proofErr w:type="spellStart"/>
      <w:r w:rsidR="00142BF0" w:rsidRPr="00142BF0">
        <w:rPr>
          <w:rFonts w:ascii="Aptos Display" w:hAnsi="Aptos Display" w:cstheme="majorHAnsi"/>
          <w:color w:val="C45911" w:themeColor="accent2" w:themeShade="BF"/>
          <w:sz w:val="24"/>
          <w:szCs w:val="32"/>
        </w:rPr>
        <w:t>OpenClinica</w:t>
      </w:r>
      <w:proofErr w:type="spellEnd"/>
      <w:r w:rsidR="00142BF0" w:rsidRPr="00142BF0">
        <w:rPr>
          <w:rFonts w:ascii="Aptos Display" w:hAnsi="Aptos Display" w:cstheme="majorHAnsi"/>
          <w:color w:val="C45911" w:themeColor="accent2" w:themeShade="BF"/>
          <w:sz w:val="24"/>
          <w:szCs w:val="32"/>
        </w:rPr>
        <w:t>&gt;</w:t>
      </w:r>
      <w:r w:rsidRPr="00142BF0">
        <w:rPr>
          <w:rFonts w:ascii="Aptos Display" w:hAnsi="Aptos Display" w:cstheme="majorHAnsi"/>
          <w:color w:val="C45911" w:themeColor="accent2" w:themeShade="BF"/>
          <w:sz w:val="24"/>
          <w:szCs w:val="32"/>
        </w:rPr>
        <w:t xml:space="preserve"> </w:t>
      </w:r>
      <w:r w:rsidRPr="00AC2399">
        <w:rPr>
          <w:rFonts w:ascii="Aptos Display" w:hAnsi="Aptos Display" w:cstheme="majorHAnsi"/>
          <w:color w:val="7030A0"/>
          <w:sz w:val="24"/>
          <w:szCs w:val="32"/>
        </w:rPr>
        <w:t xml:space="preserve">upon immediate </w:t>
      </w:r>
      <w:r w:rsidR="00142BF0" w:rsidRPr="00AC2399">
        <w:rPr>
          <w:rFonts w:ascii="Aptos Display" w:hAnsi="Aptos Display" w:cstheme="majorHAnsi"/>
          <w:color w:val="7030A0"/>
          <w:sz w:val="24"/>
          <w:szCs w:val="32"/>
        </w:rPr>
        <w:t xml:space="preserve">entry of </w:t>
      </w:r>
      <w:r w:rsidRPr="00AC2399">
        <w:rPr>
          <w:rFonts w:ascii="Aptos Display" w:hAnsi="Aptos Display" w:cstheme="majorHAnsi"/>
          <w:color w:val="7030A0"/>
          <w:sz w:val="24"/>
          <w:szCs w:val="32"/>
        </w:rPr>
        <w:t xml:space="preserve">data </w:t>
      </w:r>
      <w:r w:rsidR="00142BF0" w:rsidRPr="00AC2399">
        <w:rPr>
          <w:rFonts w:ascii="Aptos Display" w:hAnsi="Aptos Display" w:cstheme="majorHAnsi"/>
          <w:color w:val="7030A0"/>
          <w:sz w:val="24"/>
          <w:szCs w:val="32"/>
        </w:rPr>
        <w:t xml:space="preserve">into </w:t>
      </w:r>
      <w:r w:rsidRPr="00AC2399">
        <w:rPr>
          <w:rFonts w:ascii="Aptos Display" w:hAnsi="Aptos Display" w:cstheme="majorHAnsi"/>
          <w:color w:val="7030A0"/>
          <w:sz w:val="24"/>
          <w:szCs w:val="32"/>
        </w:rPr>
        <w:t xml:space="preserve">the </w:t>
      </w:r>
      <w:r w:rsidR="00F369C5" w:rsidRPr="00AC2399">
        <w:rPr>
          <w:rFonts w:ascii="Aptos Display" w:hAnsi="Aptos Display" w:cstheme="majorHAnsi"/>
          <w:color w:val="7030A0"/>
          <w:sz w:val="24"/>
          <w:szCs w:val="32"/>
        </w:rPr>
        <w:t>e</w:t>
      </w:r>
      <w:r w:rsidRPr="00AC2399">
        <w:rPr>
          <w:rFonts w:ascii="Aptos Display" w:hAnsi="Aptos Display" w:cstheme="majorHAnsi"/>
          <w:color w:val="7030A0"/>
          <w:sz w:val="24"/>
          <w:szCs w:val="32"/>
        </w:rPr>
        <w:t>CRF</w:t>
      </w:r>
    </w:p>
    <w:p w14:paraId="2290198C" w14:textId="77777777" w:rsidR="003C1B6C" w:rsidRPr="00AC2399" w:rsidRDefault="003C1B6C" w:rsidP="00EB196F">
      <w:pPr>
        <w:pStyle w:val="ListParagraph"/>
        <w:numPr>
          <w:ilvl w:val="0"/>
          <w:numId w:val="16"/>
        </w:numPr>
        <w:spacing w:after="200" w:line="276" w:lineRule="auto"/>
        <w:ind w:left="1276" w:hanging="425"/>
        <w:jc w:val="both"/>
        <w:rPr>
          <w:rFonts w:ascii="Aptos Display" w:hAnsi="Aptos Display" w:cstheme="majorHAnsi"/>
          <w:color w:val="7030A0"/>
          <w:sz w:val="24"/>
          <w:szCs w:val="32"/>
        </w:rPr>
      </w:pPr>
      <w:r w:rsidRPr="00AC2399">
        <w:rPr>
          <w:rFonts w:ascii="Aptos Display" w:hAnsi="Aptos Display" w:cstheme="majorHAnsi"/>
          <w:color w:val="7030A0"/>
          <w:sz w:val="24"/>
          <w:szCs w:val="32"/>
        </w:rPr>
        <w:t>Post Entry Validation, divided into:</w:t>
      </w:r>
    </w:p>
    <w:p w14:paraId="0D30E01C" w14:textId="21E5AA1E" w:rsidR="003C1B6C" w:rsidRPr="00AC2399" w:rsidRDefault="003C1B6C" w:rsidP="00EB196F">
      <w:pPr>
        <w:pStyle w:val="ListParagraph"/>
        <w:numPr>
          <w:ilvl w:val="1"/>
          <w:numId w:val="3"/>
        </w:numPr>
        <w:spacing w:after="200" w:line="276" w:lineRule="auto"/>
        <w:ind w:left="1843" w:hanging="425"/>
        <w:jc w:val="both"/>
        <w:rPr>
          <w:rFonts w:ascii="Aptos Display" w:hAnsi="Aptos Display" w:cstheme="majorHAnsi"/>
          <w:color w:val="7030A0"/>
          <w:sz w:val="24"/>
          <w:szCs w:val="32"/>
        </w:rPr>
      </w:pPr>
      <w:r w:rsidRPr="00AC2399">
        <w:rPr>
          <w:rFonts w:ascii="Aptos Display" w:hAnsi="Aptos Display" w:cstheme="majorHAnsi"/>
          <w:color w:val="7030A0"/>
          <w:sz w:val="24"/>
          <w:szCs w:val="32"/>
        </w:rPr>
        <w:t>Manual Online (on-screen) Data Review i.e. completed via on screen review of</w:t>
      </w:r>
      <w:r w:rsidR="00A06E31">
        <w:rPr>
          <w:rFonts w:ascii="Aptos Display" w:hAnsi="Aptos Display" w:cstheme="majorHAnsi"/>
          <w:color w:val="7030A0"/>
          <w:sz w:val="24"/>
          <w:szCs w:val="32"/>
        </w:rPr>
        <w:t xml:space="preserve"> eCRF</w:t>
      </w:r>
      <w:r w:rsidRPr="00AC2399">
        <w:rPr>
          <w:rFonts w:ascii="Aptos Display" w:hAnsi="Aptos Display" w:cstheme="majorHAnsi"/>
          <w:color w:val="7030A0"/>
          <w:sz w:val="24"/>
          <w:szCs w:val="32"/>
        </w:rPr>
        <w:t xml:space="preserve"> data by </w:t>
      </w:r>
      <w:r w:rsidR="00142BF0" w:rsidRPr="00AC2399">
        <w:rPr>
          <w:rFonts w:ascii="Aptos Display" w:hAnsi="Aptos Display" w:cstheme="majorHAnsi"/>
          <w:color w:val="7030A0"/>
          <w:sz w:val="24"/>
          <w:szCs w:val="32"/>
        </w:rPr>
        <w:t>the</w:t>
      </w:r>
      <w:r w:rsidRPr="00AC2399">
        <w:rPr>
          <w:rFonts w:ascii="Aptos Display" w:hAnsi="Aptos Display" w:cstheme="majorHAnsi"/>
          <w:color w:val="7030A0"/>
          <w:sz w:val="24"/>
          <w:szCs w:val="32"/>
        </w:rPr>
        <w:t xml:space="preserve"> </w:t>
      </w:r>
      <w:r w:rsidR="00923BFC" w:rsidRPr="00AC2399">
        <w:rPr>
          <w:rFonts w:ascii="Aptos Display" w:hAnsi="Aptos Display" w:cstheme="majorHAnsi"/>
          <w:color w:val="7030A0"/>
          <w:sz w:val="24"/>
          <w:szCs w:val="32"/>
        </w:rPr>
        <w:t>D</w:t>
      </w:r>
      <w:r w:rsidRPr="00AC2399">
        <w:rPr>
          <w:rFonts w:ascii="Aptos Display" w:hAnsi="Aptos Display" w:cstheme="majorHAnsi"/>
          <w:color w:val="7030A0"/>
          <w:sz w:val="24"/>
          <w:szCs w:val="32"/>
        </w:rPr>
        <w:t xml:space="preserve">ata </w:t>
      </w:r>
      <w:r w:rsidR="00923BFC" w:rsidRPr="00AC2399">
        <w:rPr>
          <w:rFonts w:ascii="Aptos Display" w:hAnsi="Aptos Display" w:cstheme="majorHAnsi"/>
          <w:color w:val="7030A0"/>
          <w:sz w:val="24"/>
          <w:szCs w:val="32"/>
        </w:rPr>
        <w:t>M</w:t>
      </w:r>
      <w:r w:rsidRPr="00AC2399">
        <w:rPr>
          <w:rFonts w:ascii="Aptos Display" w:hAnsi="Aptos Display" w:cstheme="majorHAnsi"/>
          <w:color w:val="7030A0"/>
          <w:sz w:val="24"/>
          <w:szCs w:val="32"/>
        </w:rPr>
        <w:t>anager/s</w:t>
      </w:r>
    </w:p>
    <w:p w14:paraId="27125A41" w14:textId="7E869D7C" w:rsidR="003C1B6C" w:rsidRPr="00AC2399" w:rsidRDefault="003C1B6C" w:rsidP="00EB196F">
      <w:pPr>
        <w:pStyle w:val="ListParagraph"/>
        <w:numPr>
          <w:ilvl w:val="1"/>
          <w:numId w:val="3"/>
        </w:numPr>
        <w:spacing w:after="200" w:line="276" w:lineRule="auto"/>
        <w:ind w:left="1843" w:hanging="425"/>
        <w:jc w:val="both"/>
        <w:rPr>
          <w:rFonts w:ascii="Aptos Display" w:hAnsi="Aptos Display" w:cstheme="majorHAnsi"/>
          <w:color w:val="7030A0"/>
          <w:sz w:val="24"/>
          <w:szCs w:val="32"/>
        </w:rPr>
      </w:pPr>
      <w:r w:rsidRPr="00AC2399">
        <w:rPr>
          <w:rFonts w:ascii="Aptos Display" w:hAnsi="Aptos Display" w:cstheme="majorHAnsi"/>
          <w:color w:val="7030A0"/>
          <w:sz w:val="24"/>
          <w:szCs w:val="32"/>
        </w:rPr>
        <w:t xml:space="preserve">Validation based on a Data Export, i.e. completed via data exported in statistical software programs </w:t>
      </w:r>
      <w:proofErr w:type="gramStart"/>
      <w:r w:rsidRPr="00AC2399">
        <w:rPr>
          <w:rFonts w:ascii="Aptos Display" w:hAnsi="Aptos Display" w:cstheme="majorHAnsi"/>
          <w:color w:val="7030A0"/>
          <w:sz w:val="24"/>
          <w:szCs w:val="32"/>
        </w:rPr>
        <w:t>in order to</w:t>
      </w:r>
      <w:proofErr w:type="gramEnd"/>
      <w:r w:rsidRPr="00AC2399">
        <w:rPr>
          <w:rFonts w:ascii="Aptos Display" w:hAnsi="Aptos Display" w:cstheme="majorHAnsi"/>
          <w:color w:val="7030A0"/>
          <w:sz w:val="24"/>
          <w:szCs w:val="32"/>
        </w:rPr>
        <w:t xml:space="preserve"> check for inconsistencies. This is further divided into:</w:t>
      </w:r>
    </w:p>
    <w:p w14:paraId="0DA69351" w14:textId="77777777" w:rsidR="003C1B6C" w:rsidRPr="00AC2399" w:rsidRDefault="003C1B6C" w:rsidP="00EB196F">
      <w:pPr>
        <w:pStyle w:val="ListParagraph"/>
        <w:numPr>
          <w:ilvl w:val="0"/>
          <w:numId w:val="11"/>
        </w:numPr>
        <w:spacing w:after="200" w:line="276" w:lineRule="auto"/>
        <w:ind w:left="2552" w:hanging="425"/>
        <w:jc w:val="both"/>
        <w:rPr>
          <w:rFonts w:ascii="Aptos Display" w:hAnsi="Aptos Display" w:cstheme="majorHAnsi"/>
          <w:color w:val="7030A0"/>
          <w:sz w:val="24"/>
          <w:szCs w:val="32"/>
        </w:rPr>
      </w:pPr>
      <w:r w:rsidRPr="00AC2399">
        <w:rPr>
          <w:rFonts w:ascii="Aptos Display" w:hAnsi="Aptos Display" w:cstheme="majorHAnsi"/>
          <w:color w:val="7030A0"/>
          <w:sz w:val="24"/>
          <w:szCs w:val="32"/>
        </w:rPr>
        <w:t>Programmed Validation Checks</w:t>
      </w:r>
    </w:p>
    <w:p w14:paraId="2B168A25" w14:textId="6D987AA9" w:rsidR="003C1B6C" w:rsidRPr="00AC2399" w:rsidRDefault="003C1B6C" w:rsidP="00EB196F">
      <w:pPr>
        <w:pStyle w:val="ListParagraph"/>
        <w:numPr>
          <w:ilvl w:val="0"/>
          <w:numId w:val="11"/>
        </w:numPr>
        <w:spacing w:after="200" w:line="276" w:lineRule="auto"/>
        <w:ind w:left="2552" w:hanging="425"/>
        <w:jc w:val="both"/>
        <w:rPr>
          <w:rFonts w:ascii="Aptos Display" w:hAnsi="Aptos Display" w:cstheme="majorHAnsi"/>
          <w:color w:val="7030A0"/>
          <w:sz w:val="24"/>
          <w:szCs w:val="32"/>
        </w:rPr>
      </w:pPr>
      <w:r w:rsidRPr="00AC2399">
        <w:rPr>
          <w:rFonts w:ascii="Aptos Display" w:hAnsi="Aptos Display" w:cstheme="majorHAnsi"/>
          <w:color w:val="7030A0"/>
          <w:sz w:val="24"/>
          <w:szCs w:val="32"/>
        </w:rPr>
        <w:t>Manual Review of Programmed Outputs</w:t>
      </w:r>
    </w:p>
    <w:p w14:paraId="29E13F66" w14:textId="77777777" w:rsidR="00931AC8" w:rsidRDefault="00931AC8" w:rsidP="00931AC8">
      <w:pPr>
        <w:pStyle w:val="ListParagraph"/>
        <w:spacing w:after="200" w:line="276" w:lineRule="auto"/>
        <w:ind w:left="2552"/>
        <w:jc w:val="both"/>
        <w:rPr>
          <w:rFonts w:ascii="Aptos Display" w:hAnsi="Aptos Display" w:cstheme="majorHAnsi"/>
          <w:sz w:val="24"/>
          <w:szCs w:val="32"/>
        </w:rPr>
      </w:pPr>
    </w:p>
    <w:tbl>
      <w:tblPr>
        <w:tblStyle w:val="TableGrid"/>
        <w:tblW w:w="9351" w:type="dxa"/>
        <w:tblLook w:val="04A0" w:firstRow="1" w:lastRow="0" w:firstColumn="1" w:lastColumn="0" w:noHBand="0" w:noVBand="1"/>
      </w:tblPr>
      <w:tblGrid>
        <w:gridCol w:w="2405"/>
        <w:gridCol w:w="3260"/>
        <w:gridCol w:w="3686"/>
      </w:tblGrid>
      <w:tr w:rsidR="00931AC8" w:rsidRPr="00AC2399" w14:paraId="1BB5A68C" w14:textId="77777777" w:rsidTr="00AF7156">
        <w:tc>
          <w:tcPr>
            <w:tcW w:w="2405" w:type="dxa"/>
            <w:shd w:val="clear" w:color="auto" w:fill="D9D9D9" w:themeFill="background1" w:themeFillShade="D9"/>
          </w:tcPr>
          <w:p w14:paraId="5CA69077" w14:textId="18F84A85" w:rsidR="00931AC8" w:rsidRPr="00AC2399" w:rsidRDefault="00931AC8" w:rsidP="00931AC8">
            <w:pPr>
              <w:pStyle w:val="NoSpacing"/>
              <w:rPr>
                <w:rFonts w:ascii="Aptos Display" w:hAnsi="Aptos Display"/>
                <w:b/>
                <w:bCs/>
                <w:color w:val="7030A0"/>
                <w:sz w:val="22"/>
                <w:szCs w:val="24"/>
              </w:rPr>
            </w:pPr>
            <w:r w:rsidRPr="00AC2399">
              <w:rPr>
                <w:rFonts w:ascii="Aptos Display" w:hAnsi="Aptos Display"/>
                <w:b/>
                <w:bCs/>
                <w:color w:val="7030A0"/>
                <w:sz w:val="22"/>
                <w:szCs w:val="24"/>
              </w:rPr>
              <w:t>Validation type</w:t>
            </w:r>
          </w:p>
        </w:tc>
        <w:tc>
          <w:tcPr>
            <w:tcW w:w="3260" w:type="dxa"/>
            <w:shd w:val="clear" w:color="auto" w:fill="D9D9D9" w:themeFill="background1" w:themeFillShade="D9"/>
          </w:tcPr>
          <w:p w14:paraId="7D00FEEB" w14:textId="370A74F0" w:rsidR="00931AC8" w:rsidRPr="00AC2399" w:rsidRDefault="00931AC8" w:rsidP="00931AC8">
            <w:pPr>
              <w:pStyle w:val="NoSpacing"/>
              <w:rPr>
                <w:rFonts w:ascii="Aptos Display" w:hAnsi="Aptos Display"/>
                <w:b/>
                <w:bCs/>
                <w:color w:val="7030A0"/>
                <w:sz w:val="22"/>
                <w:szCs w:val="24"/>
              </w:rPr>
            </w:pPr>
            <w:r w:rsidRPr="00AC2399">
              <w:rPr>
                <w:rFonts w:ascii="Aptos Display" w:hAnsi="Aptos Display"/>
                <w:b/>
                <w:bCs/>
                <w:color w:val="7030A0"/>
                <w:sz w:val="22"/>
                <w:szCs w:val="24"/>
              </w:rPr>
              <w:t>When it occurs</w:t>
            </w:r>
          </w:p>
        </w:tc>
        <w:tc>
          <w:tcPr>
            <w:tcW w:w="3686" w:type="dxa"/>
            <w:shd w:val="clear" w:color="auto" w:fill="D9D9D9" w:themeFill="background1" w:themeFillShade="D9"/>
            <w:vAlign w:val="center"/>
          </w:tcPr>
          <w:p w14:paraId="5A002593" w14:textId="20057E1F" w:rsidR="00931AC8" w:rsidRPr="00AC2399" w:rsidRDefault="00931AC8" w:rsidP="00931AC8">
            <w:pPr>
              <w:pStyle w:val="NoSpacing"/>
              <w:rPr>
                <w:rFonts w:ascii="Aptos Display" w:hAnsi="Aptos Display"/>
                <w:b/>
                <w:bCs/>
                <w:color w:val="7030A0"/>
                <w:sz w:val="22"/>
                <w:szCs w:val="24"/>
              </w:rPr>
            </w:pPr>
            <w:r w:rsidRPr="00AC2399">
              <w:rPr>
                <w:rFonts w:ascii="Aptos Display" w:hAnsi="Aptos Display"/>
                <w:b/>
                <w:bCs/>
                <w:color w:val="7030A0"/>
                <w:sz w:val="22"/>
                <w:szCs w:val="24"/>
              </w:rPr>
              <w:t>Example</w:t>
            </w:r>
          </w:p>
        </w:tc>
      </w:tr>
      <w:tr w:rsidR="00931AC8" w:rsidRPr="00AC2399" w14:paraId="0D6A9327" w14:textId="77777777" w:rsidTr="00931AC8">
        <w:tc>
          <w:tcPr>
            <w:tcW w:w="2405" w:type="dxa"/>
            <w:vAlign w:val="center"/>
          </w:tcPr>
          <w:p w14:paraId="22C31BA8" w14:textId="0ED0E273" w:rsidR="00931AC8" w:rsidRPr="00AC2399" w:rsidRDefault="00931AC8" w:rsidP="00931AC8">
            <w:pPr>
              <w:pStyle w:val="NoSpacing"/>
              <w:rPr>
                <w:rFonts w:ascii="Aptos Display" w:hAnsi="Aptos Display"/>
                <w:color w:val="7030A0"/>
                <w:sz w:val="22"/>
                <w:szCs w:val="24"/>
              </w:rPr>
            </w:pPr>
            <w:r w:rsidRPr="00AC2399">
              <w:rPr>
                <w:rFonts w:ascii="Aptos Display" w:hAnsi="Aptos Display"/>
                <w:color w:val="7030A0"/>
                <w:sz w:val="22"/>
                <w:szCs w:val="24"/>
              </w:rPr>
              <w:t>On-entry validation</w:t>
            </w:r>
          </w:p>
        </w:tc>
        <w:tc>
          <w:tcPr>
            <w:tcW w:w="3260" w:type="dxa"/>
            <w:vAlign w:val="center"/>
          </w:tcPr>
          <w:p w14:paraId="3208CADB" w14:textId="33FCBFAC" w:rsidR="00931AC8" w:rsidRPr="00AC2399" w:rsidRDefault="00931AC8" w:rsidP="00931AC8">
            <w:pPr>
              <w:pStyle w:val="NoSpacing"/>
              <w:rPr>
                <w:rFonts w:ascii="Aptos Display" w:hAnsi="Aptos Display"/>
                <w:color w:val="7030A0"/>
                <w:sz w:val="22"/>
                <w:szCs w:val="24"/>
              </w:rPr>
            </w:pPr>
            <w:r w:rsidRPr="00AC2399">
              <w:rPr>
                <w:rFonts w:ascii="Aptos Display" w:hAnsi="Aptos Display"/>
                <w:color w:val="7030A0"/>
                <w:sz w:val="22"/>
                <w:szCs w:val="24"/>
              </w:rPr>
              <w:t>During data entry</w:t>
            </w:r>
          </w:p>
        </w:tc>
        <w:tc>
          <w:tcPr>
            <w:tcW w:w="3686" w:type="dxa"/>
            <w:vAlign w:val="center"/>
          </w:tcPr>
          <w:p w14:paraId="0B356BB8" w14:textId="0DC440FC" w:rsidR="00931AC8" w:rsidRPr="00AC2399" w:rsidRDefault="00931AC8" w:rsidP="00931AC8">
            <w:pPr>
              <w:pStyle w:val="NoSpacing"/>
              <w:rPr>
                <w:rFonts w:ascii="Aptos Display" w:hAnsi="Aptos Display"/>
                <w:color w:val="7030A0"/>
                <w:sz w:val="22"/>
                <w:szCs w:val="24"/>
              </w:rPr>
            </w:pPr>
            <w:r w:rsidRPr="00AC2399">
              <w:rPr>
                <w:rFonts w:ascii="Aptos Display" w:hAnsi="Aptos Display"/>
                <w:color w:val="7030A0"/>
                <w:sz w:val="22"/>
                <w:szCs w:val="24"/>
              </w:rPr>
              <w:t>Immediate warning that age is outside the permitted range</w:t>
            </w:r>
          </w:p>
        </w:tc>
      </w:tr>
      <w:tr w:rsidR="00685849" w:rsidRPr="00AC2399" w14:paraId="23192D90" w14:textId="77777777" w:rsidTr="00931AC8">
        <w:tc>
          <w:tcPr>
            <w:tcW w:w="2405" w:type="dxa"/>
            <w:vAlign w:val="center"/>
          </w:tcPr>
          <w:p w14:paraId="06D5F704" w14:textId="39510347"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Manual data review</w:t>
            </w:r>
          </w:p>
        </w:tc>
        <w:tc>
          <w:tcPr>
            <w:tcW w:w="3260" w:type="dxa"/>
            <w:vAlign w:val="center"/>
          </w:tcPr>
          <w:p w14:paraId="597217D0" w14:textId="73F789FE"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During scheduled data review</w:t>
            </w:r>
          </w:p>
        </w:tc>
        <w:tc>
          <w:tcPr>
            <w:tcW w:w="3686" w:type="dxa"/>
            <w:vAlign w:val="center"/>
          </w:tcPr>
          <w:p w14:paraId="09086BB8" w14:textId="7A75C5E3"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Data manager identifies an unusual clinical value</w:t>
            </w:r>
          </w:p>
        </w:tc>
      </w:tr>
      <w:tr w:rsidR="00685849" w:rsidRPr="00AC2399" w14:paraId="383C7964" w14:textId="77777777" w:rsidTr="00931AC8">
        <w:tc>
          <w:tcPr>
            <w:tcW w:w="2405" w:type="dxa"/>
            <w:vAlign w:val="center"/>
          </w:tcPr>
          <w:p w14:paraId="4C9BF783" w14:textId="7E8C0401"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Batch/programmed validation</w:t>
            </w:r>
          </w:p>
        </w:tc>
        <w:tc>
          <w:tcPr>
            <w:tcW w:w="3260" w:type="dxa"/>
            <w:vAlign w:val="center"/>
          </w:tcPr>
          <w:p w14:paraId="16734D36" w14:textId="025205F3"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After data have been entered</w:t>
            </w:r>
          </w:p>
        </w:tc>
        <w:tc>
          <w:tcPr>
            <w:tcW w:w="3686" w:type="dxa"/>
            <w:vAlign w:val="center"/>
          </w:tcPr>
          <w:p w14:paraId="67DBDA70" w14:textId="3CFDAF3B"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Overnight check identifying inconsistent dates across visits</w:t>
            </w:r>
          </w:p>
        </w:tc>
      </w:tr>
      <w:tr w:rsidR="00685849" w:rsidRPr="00AC2399" w14:paraId="1C69E8A9" w14:textId="77777777" w:rsidTr="00931AC8">
        <w:tc>
          <w:tcPr>
            <w:tcW w:w="2405" w:type="dxa"/>
            <w:vAlign w:val="center"/>
          </w:tcPr>
          <w:p w14:paraId="5B03F6CE" w14:textId="260F5F82"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External data reconciliation</w:t>
            </w:r>
          </w:p>
        </w:tc>
        <w:tc>
          <w:tcPr>
            <w:tcW w:w="3260" w:type="dxa"/>
            <w:vAlign w:val="center"/>
          </w:tcPr>
          <w:p w14:paraId="422014A7" w14:textId="623AEA37"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When comparing datasets</w:t>
            </w:r>
          </w:p>
        </w:tc>
        <w:tc>
          <w:tcPr>
            <w:tcW w:w="3686" w:type="dxa"/>
            <w:vAlign w:val="center"/>
          </w:tcPr>
          <w:p w14:paraId="68D3E234" w14:textId="6807A9F4" w:rsidR="00685849" w:rsidRPr="00AC2399" w:rsidRDefault="00685849" w:rsidP="00685849">
            <w:pPr>
              <w:pStyle w:val="NoSpacing"/>
              <w:rPr>
                <w:rFonts w:ascii="Aptos Display" w:hAnsi="Aptos Display"/>
                <w:color w:val="7030A0"/>
                <w:sz w:val="22"/>
                <w:szCs w:val="24"/>
              </w:rPr>
            </w:pPr>
            <w:r w:rsidRPr="00AC2399">
              <w:rPr>
                <w:rFonts w:ascii="Aptos Display" w:hAnsi="Aptos Display"/>
                <w:color w:val="7030A0"/>
                <w:sz w:val="22"/>
                <w:szCs w:val="24"/>
              </w:rPr>
              <w:t>EDC laboratory result does not match central laboratory data</w:t>
            </w:r>
          </w:p>
        </w:tc>
      </w:tr>
    </w:tbl>
    <w:p w14:paraId="1AEDEDEB" w14:textId="77777777" w:rsidR="007E042F" w:rsidRDefault="007E042F" w:rsidP="007E042F">
      <w:pPr>
        <w:pStyle w:val="NoSpacing"/>
      </w:pPr>
    </w:p>
    <w:p w14:paraId="3D5EE45A" w14:textId="36A960A8" w:rsidR="00142BF0" w:rsidRDefault="009324CB" w:rsidP="009324CB">
      <w:pPr>
        <w:ind w:left="360"/>
        <w:jc w:val="both"/>
        <w:rPr>
          <w:rFonts w:ascii="Aptos Display" w:hAnsi="Aptos Display" w:cstheme="majorHAnsi"/>
          <w:color w:val="7030A0"/>
          <w:sz w:val="24"/>
          <w:szCs w:val="28"/>
        </w:rPr>
      </w:pPr>
      <w:r w:rsidRPr="007E042F">
        <w:rPr>
          <w:rFonts w:ascii="Aptos Display" w:hAnsi="Aptos Display" w:cstheme="majorHAnsi"/>
          <w:color w:val="7030A0"/>
          <w:sz w:val="24"/>
          <w:szCs w:val="28"/>
        </w:rPr>
        <w:t>Each of these aspects is described in further detail below.</w:t>
      </w:r>
    </w:p>
    <w:p w14:paraId="2AE89CFC" w14:textId="77777777" w:rsidR="007E042F" w:rsidRPr="000D2486" w:rsidRDefault="007E042F" w:rsidP="007E042F">
      <w:pPr>
        <w:pStyle w:val="NoSpacing"/>
      </w:pPr>
    </w:p>
    <w:p w14:paraId="54744901" w14:textId="294F9B38" w:rsidR="00DC2809" w:rsidRPr="000D2486" w:rsidRDefault="00DC2809" w:rsidP="004C46C2">
      <w:pPr>
        <w:pStyle w:val="Heading2"/>
      </w:pPr>
      <w:bookmarkStart w:id="28" w:name="_Toc242346597"/>
      <w:r w:rsidRPr="000D2486">
        <w:t>On-Entry Validation: Automated Edit Checks</w:t>
      </w:r>
      <w:bookmarkEnd w:id="28"/>
    </w:p>
    <w:p w14:paraId="508F77B9" w14:textId="2AF0D4F1" w:rsidR="002A72D6" w:rsidRPr="00581E30" w:rsidRDefault="000D6EF5" w:rsidP="002A72D6">
      <w:pPr>
        <w:ind w:left="360"/>
        <w:jc w:val="both"/>
        <w:rPr>
          <w:rFonts w:ascii="Aptos Display" w:hAnsi="Aptos Display" w:cstheme="majorHAnsi"/>
          <w:color w:val="000000" w:themeColor="text1"/>
          <w:sz w:val="24"/>
          <w:szCs w:val="24"/>
          <w:shd w:val="clear" w:color="auto" w:fill="FFFFFF"/>
        </w:rPr>
      </w:pPr>
      <w:r w:rsidRPr="00581E30">
        <w:rPr>
          <w:rFonts w:ascii="Aptos Display" w:hAnsi="Aptos Display" w:cstheme="majorHAnsi"/>
          <w:color w:val="000000" w:themeColor="text1"/>
          <w:sz w:val="24"/>
          <w:szCs w:val="24"/>
          <w:shd w:val="clear" w:color="auto" w:fill="FFFFFF"/>
        </w:rPr>
        <w:t>Automated edit checks are validation checks executed at the time of data entry to assess whether entered data meet predefined requirements, such as permitted values, data formats, ranges, mandatory fields, and logical or cross-field relationships. On-entry validation is intended to prevent or identify data entry errors at the point of entry and may generate an immediate warning, error message, or query requiring review or correction.</w:t>
      </w:r>
      <w:r w:rsidR="002A0E88" w:rsidRPr="00581E30">
        <w:rPr>
          <w:rFonts w:ascii="Aptos Display" w:hAnsi="Aptos Display" w:cstheme="majorHAnsi"/>
          <w:color w:val="000000" w:themeColor="text1"/>
          <w:sz w:val="24"/>
          <w:szCs w:val="24"/>
          <w:shd w:val="clear" w:color="auto" w:fill="FFFFFF"/>
        </w:rPr>
        <w:t xml:space="preserve"> </w:t>
      </w:r>
    </w:p>
    <w:p w14:paraId="2CBC82EB" w14:textId="57BE5B8C" w:rsidR="002A72D6" w:rsidRPr="007E042F" w:rsidRDefault="002A72D6" w:rsidP="002A72D6">
      <w:pPr>
        <w:ind w:left="360"/>
        <w:jc w:val="both"/>
        <w:rPr>
          <w:rFonts w:ascii="Aptos Display" w:hAnsi="Aptos Display" w:cstheme="majorHAnsi"/>
          <w:color w:val="7030A0"/>
          <w:sz w:val="24"/>
          <w:szCs w:val="24"/>
          <w:shd w:val="clear" w:color="auto" w:fill="FFFFFF"/>
        </w:rPr>
      </w:pPr>
      <w:r w:rsidRPr="007E042F">
        <w:rPr>
          <w:rFonts w:ascii="Aptos Display" w:hAnsi="Aptos Display" w:cstheme="majorHAnsi"/>
          <w:color w:val="7030A0"/>
          <w:sz w:val="24"/>
          <w:szCs w:val="24"/>
          <w:shd w:val="clear" w:color="auto" w:fill="FFFFFF"/>
        </w:rPr>
        <w:t xml:space="preserve">In an EDC system such as </w:t>
      </w:r>
      <w:r w:rsidRPr="002A72D6">
        <w:rPr>
          <w:rFonts w:ascii="Aptos Display" w:hAnsi="Aptos Display" w:cstheme="majorHAnsi"/>
          <w:color w:val="C45911" w:themeColor="accent2" w:themeShade="BF"/>
          <w:sz w:val="24"/>
          <w:szCs w:val="24"/>
          <w:shd w:val="clear" w:color="auto" w:fill="FFFFFF"/>
        </w:rPr>
        <w:t>&lt;</w:t>
      </w:r>
      <w:proofErr w:type="spellStart"/>
      <w:r w:rsidRPr="002A72D6">
        <w:rPr>
          <w:rFonts w:ascii="Aptos Display" w:hAnsi="Aptos Display" w:cstheme="majorHAnsi"/>
          <w:color w:val="C45911" w:themeColor="accent2" w:themeShade="BF"/>
          <w:sz w:val="24"/>
          <w:szCs w:val="24"/>
          <w:shd w:val="clear" w:color="auto" w:fill="FFFFFF"/>
        </w:rPr>
        <w:t>REDCap</w:t>
      </w:r>
      <w:proofErr w:type="spellEnd"/>
      <w:r w:rsidRPr="002A72D6">
        <w:rPr>
          <w:rFonts w:ascii="Aptos Display" w:hAnsi="Aptos Display" w:cstheme="majorHAnsi"/>
          <w:color w:val="C45911" w:themeColor="accent2" w:themeShade="BF"/>
          <w:sz w:val="24"/>
          <w:szCs w:val="24"/>
          <w:shd w:val="clear" w:color="auto" w:fill="FFFFFF"/>
        </w:rPr>
        <w:t>/</w:t>
      </w:r>
      <w:proofErr w:type="spellStart"/>
      <w:r w:rsidRPr="002A72D6">
        <w:rPr>
          <w:rFonts w:ascii="Aptos Display" w:hAnsi="Aptos Display" w:cstheme="majorHAnsi"/>
          <w:color w:val="C45911" w:themeColor="accent2" w:themeShade="BF"/>
          <w:sz w:val="24"/>
          <w:szCs w:val="24"/>
          <w:shd w:val="clear" w:color="auto" w:fill="FFFFFF"/>
        </w:rPr>
        <w:t>OpenClinica</w:t>
      </w:r>
      <w:proofErr w:type="spellEnd"/>
      <w:r w:rsidRPr="002A72D6">
        <w:rPr>
          <w:rFonts w:ascii="Aptos Display" w:hAnsi="Aptos Display" w:cstheme="majorHAnsi"/>
          <w:color w:val="C45911" w:themeColor="accent2" w:themeShade="BF"/>
          <w:sz w:val="24"/>
          <w:szCs w:val="24"/>
          <w:shd w:val="clear" w:color="auto" w:fill="FFFFFF"/>
        </w:rPr>
        <w:t xml:space="preserve">&gt;, </w:t>
      </w:r>
      <w:r w:rsidRPr="007E042F">
        <w:rPr>
          <w:rFonts w:ascii="Aptos Display" w:hAnsi="Aptos Display" w:cstheme="majorHAnsi"/>
          <w:color w:val="7030A0"/>
          <w:sz w:val="24"/>
          <w:szCs w:val="24"/>
          <w:shd w:val="clear" w:color="auto" w:fill="FFFFFF"/>
        </w:rPr>
        <w:t>on-entry validation may identify:</w:t>
      </w:r>
    </w:p>
    <w:p w14:paraId="56F734E1" w14:textId="77777777" w:rsidR="002A72D6" w:rsidRPr="007E042F" w:rsidRDefault="002A72D6" w:rsidP="00EB196F">
      <w:pPr>
        <w:pStyle w:val="ListParagraph"/>
        <w:numPr>
          <w:ilvl w:val="0"/>
          <w:numId w:val="23"/>
        </w:numPr>
        <w:jc w:val="both"/>
        <w:rPr>
          <w:rFonts w:ascii="Aptos Display" w:hAnsi="Aptos Display" w:cstheme="majorHAnsi"/>
          <w:color w:val="7030A0"/>
          <w:sz w:val="24"/>
          <w:szCs w:val="24"/>
          <w:shd w:val="clear" w:color="auto" w:fill="FFFFFF"/>
        </w:rPr>
      </w:pPr>
      <w:r w:rsidRPr="007E042F">
        <w:rPr>
          <w:rFonts w:ascii="Aptos Display" w:hAnsi="Aptos Display" w:cstheme="majorHAnsi"/>
          <w:b/>
          <w:bCs/>
          <w:color w:val="7030A0"/>
          <w:sz w:val="24"/>
          <w:szCs w:val="24"/>
          <w:shd w:val="clear" w:color="auto" w:fill="FFFFFF"/>
        </w:rPr>
        <w:t>Invalid range:</w:t>
      </w:r>
      <w:r w:rsidRPr="007E042F">
        <w:rPr>
          <w:rFonts w:ascii="Aptos Display" w:hAnsi="Aptos Display" w:cstheme="majorHAnsi"/>
          <w:color w:val="7030A0"/>
          <w:sz w:val="24"/>
          <w:szCs w:val="24"/>
          <w:shd w:val="clear" w:color="auto" w:fill="FFFFFF"/>
        </w:rPr>
        <w:t xml:space="preserve"> Weight entered as 850 kg when the permitted range is 0–200 kg.</w:t>
      </w:r>
    </w:p>
    <w:p w14:paraId="64B48ED4" w14:textId="77777777" w:rsidR="002A72D6" w:rsidRPr="007E042F" w:rsidRDefault="002A72D6" w:rsidP="00EB196F">
      <w:pPr>
        <w:pStyle w:val="ListParagraph"/>
        <w:numPr>
          <w:ilvl w:val="0"/>
          <w:numId w:val="23"/>
        </w:numPr>
        <w:jc w:val="both"/>
        <w:rPr>
          <w:rFonts w:ascii="Aptos Display" w:hAnsi="Aptos Display" w:cstheme="majorHAnsi"/>
          <w:color w:val="7030A0"/>
          <w:sz w:val="24"/>
          <w:szCs w:val="24"/>
          <w:shd w:val="clear" w:color="auto" w:fill="FFFFFF"/>
        </w:rPr>
      </w:pPr>
      <w:r w:rsidRPr="007E042F">
        <w:rPr>
          <w:rFonts w:ascii="Aptos Display" w:hAnsi="Aptos Display" w:cstheme="majorHAnsi"/>
          <w:b/>
          <w:bCs/>
          <w:color w:val="7030A0"/>
          <w:sz w:val="24"/>
          <w:szCs w:val="24"/>
          <w:shd w:val="clear" w:color="auto" w:fill="FFFFFF"/>
        </w:rPr>
        <w:t>Invalid date:</w:t>
      </w:r>
      <w:r w:rsidRPr="007E042F">
        <w:rPr>
          <w:rFonts w:ascii="Aptos Display" w:hAnsi="Aptos Display" w:cstheme="majorHAnsi"/>
          <w:color w:val="7030A0"/>
          <w:sz w:val="24"/>
          <w:szCs w:val="24"/>
          <w:shd w:val="clear" w:color="auto" w:fill="FFFFFF"/>
        </w:rPr>
        <w:t xml:space="preserve"> Date of birth entered as a future date.</w:t>
      </w:r>
    </w:p>
    <w:p w14:paraId="7DD834DA" w14:textId="77777777" w:rsidR="002A72D6" w:rsidRPr="007E042F" w:rsidRDefault="002A72D6" w:rsidP="00EB196F">
      <w:pPr>
        <w:pStyle w:val="ListParagraph"/>
        <w:numPr>
          <w:ilvl w:val="0"/>
          <w:numId w:val="23"/>
        </w:numPr>
        <w:jc w:val="both"/>
        <w:rPr>
          <w:rFonts w:ascii="Aptos Display" w:hAnsi="Aptos Display" w:cstheme="majorHAnsi"/>
          <w:color w:val="7030A0"/>
          <w:sz w:val="24"/>
          <w:szCs w:val="24"/>
          <w:shd w:val="clear" w:color="auto" w:fill="FFFFFF"/>
        </w:rPr>
      </w:pPr>
      <w:r w:rsidRPr="007E042F">
        <w:rPr>
          <w:rFonts w:ascii="Aptos Display" w:hAnsi="Aptos Display" w:cstheme="majorHAnsi"/>
          <w:b/>
          <w:bCs/>
          <w:color w:val="7030A0"/>
          <w:sz w:val="24"/>
          <w:szCs w:val="24"/>
          <w:shd w:val="clear" w:color="auto" w:fill="FFFFFF"/>
        </w:rPr>
        <w:t>Missing required data:</w:t>
      </w:r>
      <w:r w:rsidRPr="007E042F">
        <w:rPr>
          <w:rFonts w:ascii="Aptos Display" w:hAnsi="Aptos Display" w:cstheme="majorHAnsi"/>
          <w:color w:val="7030A0"/>
          <w:sz w:val="24"/>
          <w:szCs w:val="24"/>
          <w:shd w:val="clear" w:color="auto" w:fill="FFFFFF"/>
        </w:rPr>
        <w:t xml:space="preserve"> A mandatory field is left blank.</w:t>
      </w:r>
    </w:p>
    <w:p w14:paraId="6A70873A" w14:textId="77777777" w:rsidR="002A72D6" w:rsidRPr="007E042F" w:rsidRDefault="002A72D6" w:rsidP="00EB196F">
      <w:pPr>
        <w:pStyle w:val="ListParagraph"/>
        <w:numPr>
          <w:ilvl w:val="0"/>
          <w:numId w:val="23"/>
        </w:numPr>
        <w:jc w:val="both"/>
        <w:rPr>
          <w:rFonts w:ascii="Aptos Display" w:hAnsi="Aptos Display" w:cstheme="majorHAnsi"/>
          <w:color w:val="7030A0"/>
          <w:sz w:val="24"/>
          <w:szCs w:val="24"/>
          <w:shd w:val="clear" w:color="auto" w:fill="FFFFFF"/>
        </w:rPr>
      </w:pPr>
      <w:r w:rsidRPr="007E042F">
        <w:rPr>
          <w:rFonts w:ascii="Aptos Display" w:hAnsi="Aptos Display" w:cstheme="majorHAnsi"/>
          <w:b/>
          <w:bCs/>
          <w:color w:val="7030A0"/>
          <w:sz w:val="24"/>
          <w:szCs w:val="24"/>
          <w:shd w:val="clear" w:color="auto" w:fill="FFFFFF"/>
        </w:rPr>
        <w:t>Invalid format:</w:t>
      </w:r>
      <w:r w:rsidRPr="007E042F">
        <w:rPr>
          <w:rFonts w:ascii="Aptos Display" w:hAnsi="Aptos Display" w:cstheme="majorHAnsi"/>
          <w:color w:val="7030A0"/>
          <w:sz w:val="24"/>
          <w:szCs w:val="24"/>
          <w:shd w:val="clear" w:color="auto" w:fill="FFFFFF"/>
        </w:rPr>
        <w:t xml:space="preserve"> A date is entered in an incorrect format.</w:t>
      </w:r>
    </w:p>
    <w:p w14:paraId="7A00BBF8" w14:textId="77777777" w:rsidR="002A72D6" w:rsidRPr="007E042F" w:rsidRDefault="002A72D6" w:rsidP="00EB196F">
      <w:pPr>
        <w:pStyle w:val="ListParagraph"/>
        <w:numPr>
          <w:ilvl w:val="0"/>
          <w:numId w:val="23"/>
        </w:numPr>
        <w:jc w:val="both"/>
        <w:rPr>
          <w:rFonts w:ascii="Aptos Display" w:hAnsi="Aptos Display" w:cstheme="majorHAnsi"/>
          <w:color w:val="7030A0"/>
          <w:sz w:val="24"/>
          <w:szCs w:val="24"/>
          <w:shd w:val="clear" w:color="auto" w:fill="FFFFFF"/>
        </w:rPr>
      </w:pPr>
      <w:r w:rsidRPr="007E042F">
        <w:rPr>
          <w:rFonts w:ascii="Aptos Display" w:hAnsi="Aptos Display" w:cstheme="majorHAnsi"/>
          <w:b/>
          <w:bCs/>
          <w:color w:val="7030A0"/>
          <w:sz w:val="24"/>
          <w:szCs w:val="24"/>
          <w:shd w:val="clear" w:color="auto" w:fill="FFFFFF"/>
        </w:rPr>
        <w:t>Logical inconsistency:</w:t>
      </w:r>
      <w:r w:rsidRPr="007E042F">
        <w:rPr>
          <w:rFonts w:ascii="Aptos Display" w:hAnsi="Aptos Display" w:cstheme="majorHAnsi"/>
          <w:color w:val="7030A0"/>
          <w:sz w:val="24"/>
          <w:szCs w:val="24"/>
          <w:shd w:val="clear" w:color="auto" w:fill="FFFFFF"/>
        </w:rPr>
        <w:t xml:space="preserve"> Date of discharge is entered before Date of admission.</w:t>
      </w:r>
    </w:p>
    <w:p w14:paraId="09381B9F" w14:textId="77777777" w:rsidR="002A72D6" w:rsidRPr="004C46C2" w:rsidRDefault="002A72D6" w:rsidP="00EB196F">
      <w:pPr>
        <w:pStyle w:val="ListParagraph"/>
        <w:numPr>
          <w:ilvl w:val="0"/>
          <w:numId w:val="23"/>
        </w:numPr>
        <w:jc w:val="both"/>
        <w:rPr>
          <w:rFonts w:ascii="Aptos Display" w:hAnsi="Aptos Display" w:cstheme="majorHAnsi"/>
          <w:b/>
          <w:bCs/>
          <w:color w:val="7030A0"/>
          <w:sz w:val="24"/>
          <w:szCs w:val="24"/>
          <w:shd w:val="clear" w:color="auto" w:fill="FFFFFF"/>
        </w:rPr>
      </w:pPr>
      <w:proofErr w:type="gramStart"/>
      <w:r w:rsidRPr="007E042F">
        <w:rPr>
          <w:rFonts w:ascii="Aptos Display" w:hAnsi="Aptos Display" w:cstheme="majorHAnsi"/>
          <w:b/>
          <w:bCs/>
          <w:color w:val="7030A0"/>
          <w:sz w:val="24"/>
          <w:szCs w:val="24"/>
          <w:shd w:val="clear" w:color="auto" w:fill="FFFFFF"/>
        </w:rPr>
        <w:t>Cross-field</w:t>
      </w:r>
      <w:proofErr w:type="gramEnd"/>
      <w:r w:rsidRPr="007E042F">
        <w:rPr>
          <w:rFonts w:ascii="Aptos Display" w:hAnsi="Aptos Display" w:cstheme="majorHAnsi"/>
          <w:b/>
          <w:bCs/>
          <w:color w:val="7030A0"/>
          <w:sz w:val="24"/>
          <w:szCs w:val="24"/>
          <w:shd w:val="clear" w:color="auto" w:fill="FFFFFF"/>
        </w:rPr>
        <w:t xml:space="preserve"> inconsistency</w:t>
      </w:r>
      <w:r w:rsidRPr="004C46C2">
        <w:rPr>
          <w:rFonts w:ascii="Aptos Display" w:hAnsi="Aptos Display" w:cstheme="majorHAnsi"/>
          <w:b/>
          <w:bCs/>
          <w:color w:val="7030A0"/>
          <w:sz w:val="24"/>
          <w:szCs w:val="24"/>
          <w:shd w:val="clear" w:color="auto" w:fill="FFFFFF"/>
        </w:rPr>
        <w:t xml:space="preserve">: </w:t>
      </w:r>
      <w:r w:rsidRPr="00D64894">
        <w:rPr>
          <w:rFonts w:ascii="Aptos Display" w:hAnsi="Aptos Display" w:cstheme="majorHAnsi"/>
          <w:color w:val="7030A0"/>
          <w:sz w:val="24"/>
          <w:szCs w:val="24"/>
          <w:shd w:val="clear" w:color="auto" w:fill="FFFFFF"/>
        </w:rPr>
        <w:t xml:space="preserve">Participant is recorded as pregnant when sex is recorded </w:t>
      </w:r>
      <w:r w:rsidRPr="004C46C2">
        <w:rPr>
          <w:rFonts w:ascii="Aptos Display" w:hAnsi="Aptos Display" w:cstheme="majorHAnsi"/>
          <w:color w:val="7030A0"/>
          <w:sz w:val="24"/>
          <w:szCs w:val="24"/>
          <w:shd w:val="clear" w:color="auto" w:fill="FFFFFF"/>
        </w:rPr>
        <w:t>as male.</w:t>
      </w:r>
    </w:p>
    <w:p w14:paraId="50F28C49" w14:textId="4888666C" w:rsidR="002A72D6" w:rsidRPr="007E042F" w:rsidRDefault="002A72D6" w:rsidP="00EB196F">
      <w:pPr>
        <w:pStyle w:val="ListParagraph"/>
        <w:numPr>
          <w:ilvl w:val="0"/>
          <w:numId w:val="23"/>
        </w:numPr>
        <w:jc w:val="both"/>
        <w:rPr>
          <w:rFonts w:ascii="Aptos Display" w:hAnsi="Aptos Display" w:cstheme="majorHAnsi"/>
          <w:color w:val="7030A0"/>
          <w:sz w:val="24"/>
          <w:szCs w:val="24"/>
          <w:shd w:val="clear" w:color="auto" w:fill="FFFFFF"/>
        </w:rPr>
      </w:pPr>
      <w:r w:rsidRPr="007E042F">
        <w:rPr>
          <w:rFonts w:ascii="Aptos Display" w:hAnsi="Aptos Display" w:cstheme="majorHAnsi"/>
          <w:b/>
          <w:bCs/>
          <w:color w:val="7030A0"/>
          <w:sz w:val="24"/>
          <w:szCs w:val="24"/>
          <w:shd w:val="clear" w:color="auto" w:fill="FFFFFF"/>
        </w:rPr>
        <w:lastRenderedPageBreak/>
        <w:t>Eligibility issue:</w:t>
      </w:r>
      <w:r w:rsidRPr="007E042F">
        <w:rPr>
          <w:rFonts w:ascii="Aptos Display" w:hAnsi="Aptos Display" w:cstheme="majorHAnsi"/>
          <w:color w:val="7030A0"/>
          <w:sz w:val="24"/>
          <w:szCs w:val="24"/>
          <w:shd w:val="clear" w:color="auto" w:fill="FFFFFF"/>
        </w:rPr>
        <w:t xml:space="preserve"> An entered value indicates that a participant may not meet a predefined eligibility criterion.</w:t>
      </w:r>
    </w:p>
    <w:p w14:paraId="2AA3C096" w14:textId="5DDEEC62" w:rsidR="002A0E88" w:rsidRPr="007E042F" w:rsidRDefault="002A0E88" w:rsidP="002A0E88">
      <w:pPr>
        <w:ind w:left="360"/>
        <w:jc w:val="both"/>
        <w:rPr>
          <w:rFonts w:ascii="Aptos Display" w:hAnsi="Aptos Display" w:cstheme="majorHAnsi"/>
          <w:color w:val="7030A0"/>
          <w:sz w:val="24"/>
          <w:szCs w:val="24"/>
          <w:shd w:val="clear" w:color="auto" w:fill="FFFFFF"/>
        </w:rPr>
      </w:pPr>
      <w:r w:rsidRPr="007E042F">
        <w:rPr>
          <w:rFonts w:ascii="Aptos Display" w:hAnsi="Aptos Display" w:cstheme="majorHAnsi"/>
          <w:color w:val="7030A0"/>
          <w:sz w:val="24"/>
          <w:szCs w:val="24"/>
          <w:shd w:val="clear" w:color="auto" w:fill="FFFFFF"/>
        </w:rPr>
        <w:t xml:space="preserve">Automated edit checks will be added to </w:t>
      </w:r>
      <w:r w:rsidR="00C01369" w:rsidRPr="007E042F">
        <w:rPr>
          <w:rFonts w:ascii="Aptos Display" w:hAnsi="Aptos Display" w:cstheme="majorHAnsi"/>
          <w:color w:val="7030A0"/>
          <w:sz w:val="24"/>
          <w:szCs w:val="24"/>
          <w:shd w:val="clear" w:color="auto" w:fill="FFFFFF"/>
        </w:rPr>
        <w:t>selected</w:t>
      </w:r>
      <w:r w:rsidRPr="007E042F">
        <w:rPr>
          <w:rFonts w:ascii="Aptos Display" w:hAnsi="Aptos Display" w:cstheme="majorHAnsi"/>
          <w:color w:val="7030A0"/>
          <w:sz w:val="24"/>
          <w:szCs w:val="24"/>
          <w:shd w:val="clear" w:color="auto" w:fill="FFFFFF"/>
        </w:rPr>
        <w:t xml:space="preserve"> data fields on each eCRF, during the development of the </w:t>
      </w:r>
      <w:r w:rsidR="00C01369" w:rsidRPr="007E042F">
        <w:rPr>
          <w:rFonts w:ascii="Aptos Display" w:hAnsi="Aptos Display" w:cstheme="majorHAnsi"/>
          <w:color w:val="7030A0"/>
          <w:sz w:val="24"/>
          <w:szCs w:val="24"/>
          <w:shd w:val="clear" w:color="auto" w:fill="FFFFFF"/>
        </w:rPr>
        <w:t>case report forms</w:t>
      </w:r>
      <w:r w:rsidRPr="007E042F">
        <w:rPr>
          <w:rFonts w:ascii="Aptos Display" w:hAnsi="Aptos Display" w:cstheme="majorHAnsi"/>
          <w:color w:val="7030A0"/>
          <w:sz w:val="24"/>
          <w:szCs w:val="24"/>
          <w:shd w:val="clear" w:color="auto" w:fill="FFFFFF"/>
        </w:rPr>
        <w:t xml:space="preserve">. The </w:t>
      </w:r>
      <w:r w:rsidR="00606908" w:rsidRPr="00606908">
        <w:rPr>
          <w:rFonts w:ascii="Aptos Display" w:hAnsi="Aptos Display" w:cstheme="majorHAnsi"/>
          <w:color w:val="C45911" w:themeColor="accent2" w:themeShade="BF"/>
          <w:sz w:val="24"/>
          <w:szCs w:val="24"/>
          <w:shd w:val="clear" w:color="auto" w:fill="FFFFFF"/>
        </w:rPr>
        <w:t xml:space="preserve">&lt;Data Manager/Database Programmer&gt; </w:t>
      </w:r>
      <w:r w:rsidRPr="007E042F">
        <w:rPr>
          <w:rFonts w:ascii="Aptos Display" w:hAnsi="Aptos Display" w:cstheme="majorHAnsi"/>
          <w:color w:val="7030A0"/>
          <w:sz w:val="24"/>
          <w:szCs w:val="24"/>
          <w:shd w:val="clear" w:color="auto" w:fill="FFFFFF"/>
        </w:rPr>
        <w:t xml:space="preserve">will include a set of predetermined standard edit checks that address common data entry errors. </w:t>
      </w:r>
    </w:p>
    <w:p w14:paraId="1EA439E5" w14:textId="027F69B0" w:rsidR="00C84560" w:rsidRPr="007E042F" w:rsidRDefault="002A0E88" w:rsidP="00C84560">
      <w:pPr>
        <w:ind w:left="360"/>
        <w:jc w:val="both"/>
        <w:rPr>
          <w:rFonts w:ascii="Aptos Display" w:hAnsi="Aptos Display" w:cstheme="majorHAnsi"/>
          <w:color w:val="7030A0"/>
          <w:sz w:val="24"/>
          <w:szCs w:val="28"/>
        </w:rPr>
      </w:pPr>
      <w:r w:rsidRPr="007E042F">
        <w:rPr>
          <w:rFonts w:ascii="Aptos Display" w:hAnsi="Aptos Display" w:cstheme="majorHAnsi"/>
          <w:color w:val="7030A0"/>
          <w:sz w:val="24"/>
          <w:szCs w:val="24"/>
          <w:shd w:val="clear" w:color="auto" w:fill="FFFFFF"/>
        </w:rPr>
        <w:t xml:space="preserve">The automated edit checks will generate system queries for the site user in real time as data entry occurs. Site Users can take immediate action to change the data that has been entered, or confirm that the information is correct, along with providing an explanation. </w:t>
      </w:r>
      <w:r w:rsidR="00C84560" w:rsidRPr="007E042F">
        <w:rPr>
          <w:rFonts w:ascii="Aptos Display" w:hAnsi="Aptos Display" w:cstheme="majorHAnsi"/>
          <w:color w:val="7030A0"/>
          <w:sz w:val="24"/>
          <w:szCs w:val="28"/>
        </w:rPr>
        <w:t>The “Data Quality Rules” page in REDCap also enables execution, viewing, as well as exporting, of pre-defined on-entry data quality rules and the resu</w:t>
      </w:r>
      <w:r w:rsidR="0081739C">
        <w:rPr>
          <w:rFonts w:ascii="Aptos Display" w:hAnsi="Aptos Display" w:cstheme="majorHAnsi"/>
          <w:color w:val="7030A0"/>
          <w:sz w:val="24"/>
          <w:szCs w:val="28"/>
        </w:rPr>
        <w:t>l</w:t>
      </w:r>
      <w:r w:rsidR="00C84560" w:rsidRPr="007E042F">
        <w:rPr>
          <w:rFonts w:ascii="Aptos Display" w:hAnsi="Aptos Display" w:cstheme="majorHAnsi"/>
          <w:color w:val="7030A0"/>
          <w:sz w:val="24"/>
          <w:szCs w:val="28"/>
        </w:rPr>
        <w:t xml:space="preserve">ting discrepancies identified. </w:t>
      </w:r>
    </w:p>
    <w:p w14:paraId="1D4DCC67" w14:textId="77777777" w:rsidR="00C84560" w:rsidRPr="007E042F" w:rsidRDefault="00C84560" w:rsidP="00C84560">
      <w:pPr>
        <w:ind w:left="360"/>
        <w:jc w:val="both"/>
        <w:rPr>
          <w:rFonts w:ascii="Aptos Display" w:hAnsi="Aptos Display" w:cstheme="majorHAnsi"/>
          <w:color w:val="7030A0"/>
          <w:sz w:val="24"/>
          <w:szCs w:val="28"/>
        </w:rPr>
      </w:pPr>
      <w:r w:rsidRPr="007E042F">
        <w:rPr>
          <w:rFonts w:ascii="Aptos Display" w:hAnsi="Aptos Display" w:cstheme="majorHAnsi"/>
          <w:color w:val="7030A0"/>
          <w:sz w:val="24"/>
          <w:szCs w:val="28"/>
        </w:rPr>
        <w:t>For example, Field Validation Errors (Incorrect Data Types) can be executed and discrepant data fields viewed on screen to facilitate manual online data review.</w:t>
      </w:r>
    </w:p>
    <w:p w14:paraId="671FF948" w14:textId="4B7DDFEC" w:rsidR="002A0E88" w:rsidRPr="007E042F" w:rsidRDefault="002A0E88" w:rsidP="002A0E88">
      <w:pPr>
        <w:ind w:left="360"/>
        <w:jc w:val="both"/>
        <w:rPr>
          <w:rFonts w:ascii="Aptos Display" w:hAnsi="Aptos Display" w:cstheme="majorHAnsi"/>
          <w:color w:val="7030A0"/>
          <w:sz w:val="24"/>
          <w:szCs w:val="24"/>
          <w:shd w:val="clear" w:color="auto" w:fill="FFFFFF"/>
        </w:rPr>
      </w:pPr>
      <w:r w:rsidRPr="007E042F">
        <w:rPr>
          <w:rFonts w:ascii="Aptos Display" w:hAnsi="Aptos Display" w:cstheme="majorHAnsi"/>
          <w:color w:val="7030A0"/>
          <w:sz w:val="24"/>
          <w:szCs w:val="24"/>
          <w:shd w:val="clear" w:color="auto" w:fill="FFFFFF"/>
        </w:rPr>
        <w:t xml:space="preserve">Refer to </w:t>
      </w:r>
      <w:r w:rsidR="00191CD0">
        <w:rPr>
          <w:rFonts w:ascii="Aptos Display" w:hAnsi="Aptos Display" w:cstheme="majorHAnsi"/>
          <w:color w:val="7030A0"/>
          <w:sz w:val="24"/>
          <w:szCs w:val="24"/>
          <w:shd w:val="clear" w:color="auto" w:fill="FFFFFF"/>
        </w:rPr>
        <w:t>MCTC</w:t>
      </w:r>
      <w:r w:rsidR="00646504">
        <w:rPr>
          <w:rFonts w:ascii="Aptos Display" w:hAnsi="Aptos Display" w:cstheme="majorHAnsi"/>
          <w:color w:val="7030A0"/>
          <w:sz w:val="24"/>
          <w:szCs w:val="24"/>
          <w:shd w:val="clear" w:color="auto" w:fill="FFFFFF"/>
        </w:rPr>
        <w:t>242</w:t>
      </w:r>
      <w:r w:rsidR="00191CD0">
        <w:rPr>
          <w:rFonts w:ascii="Aptos Display" w:hAnsi="Aptos Display" w:cstheme="majorHAnsi"/>
          <w:color w:val="7030A0"/>
          <w:sz w:val="24"/>
          <w:szCs w:val="24"/>
          <w:shd w:val="clear" w:color="auto" w:fill="FFFFFF"/>
        </w:rPr>
        <w:t xml:space="preserve"> </w:t>
      </w:r>
      <w:r w:rsidRPr="007E042F">
        <w:rPr>
          <w:rFonts w:ascii="Aptos Display" w:hAnsi="Aptos Display" w:cstheme="majorHAnsi"/>
          <w:color w:val="7030A0"/>
          <w:sz w:val="24"/>
          <w:szCs w:val="24"/>
          <w:shd w:val="clear" w:color="auto" w:fill="FFFFFF"/>
        </w:rPr>
        <w:t xml:space="preserve">SOP </w:t>
      </w:r>
      <w:r w:rsidR="00191CD0">
        <w:rPr>
          <w:rFonts w:ascii="Aptos Display" w:hAnsi="Aptos Display" w:cstheme="majorHAnsi"/>
          <w:color w:val="7030A0"/>
          <w:sz w:val="24"/>
          <w:szCs w:val="24"/>
          <w:shd w:val="clear" w:color="auto" w:fill="FFFFFF"/>
        </w:rPr>
        <w:t xml:space="preserve">| Query Management </w:t>
      </w:r>
      <w:r w:rsidRPr="007E042F">
        <w:rPr>
          <w:rFonts w:ascii="Aptos Display" w:hAnsi="Aptos Display" w:cstheme="majorHAnsi"/>
          <w:color w:val="7030A0"/>
          <w:sz w:val="24"/>
          <w:szCs w:val="24"/>
          <w:shd w:val="clear" w:color="auto" w:fill="FFFFFF"/>
        </w:rPr>
        <w:t xml:space="preserve">for further information relating to query </w:t>
      </w:r>
      <w:r w:rsidR="00191CD0">
        <w:rPr>
          <w:rFonts w:ascii="Aptos Display" w:hAnsi="Aptos Display" w:cstheme="majorHAnsi"/>
          <w:color w:val="7030A0"/>
          <w:sz w:val="24"/>
          <w:szCs w:val="24"/>
          <w:shd w:val="clear" w:color="auto" w:fill="FFFFFF"/>
        </w:rPr>
        <w:t xml:space="preserve">and discrepancy </w:t>
      </w:r>
      <w:r w:rsidRPr="007E042F">
        <w:rPr>
          <w:rFonts w:ascii="Aptos Display" w:hAnsi="Aptos Display" w:cstheme="majorHAnsi"/>
          <w:color w:val="7030A0"/>
          <w:sz w:val="24"/>
          <w:szCs w:val="24"/>
          <w:shd w:val="clear" w:color="auto" w:fill="FFFFFF"/>
        </w:rPr>
        <w:t>management.</w:t>
      </w:r>
    </w:p>
    <w:p w14:paraId="50AB213D" w14:textId="4C13295A" w:rsidR="002A0E88" w:rsidRPr="000D2486" w:rsidRDefault="002A0E88" w:rsidP="002A0E88">
      <w:pPr>
        <w:ind w:left="360"/>
        <w:jc w:val="both"/>
        <w:rPr>
          <w:rFonts w:ascii="Aptos Display" w:hAnsi="Aptos Display" w:cstheme="majorHAnsi"/>
          <w:color w:val="000000"/>
          <w:sz w:val="24"/>
          <w:szCs w:val="24"/>
          <w:shd w:val="clear" w:color="auto" w:fill="FFFFFF"/>
        </w:rPr>
      </w:pPr>
      <w:r w:rsidRPr="007E042F">
        <w:rPr>
          <w:rFonts w:ascii="Aptos Display" w:hAnsi="Aptos Display" w:cstheme="majorHAnsi"/>
          <w:color w:val="7030A0"/>
          <w:sz w:val="24"/>
          <w:szCs w:val="24"/>
          <w:shd w:val="clear" w:color="auto" w:fill="FFFFFF"/>
        </w:rPr>
        <w:t xml:space="preserve">The initial list of standard automated edit checks </w:t>
      </w:r>
      <w:r w:rsidR="00D62E3D" w:rsidRPr="007E042F">
        <w:rPr>
          <w:rFonts w:ascii="Aptos Display" w:hAnsi="Aptos Display" w:cstheme="majorHAnsi"/>
          <w:color w:val="7030A0"/>
          <w:sz w:val="24"/>
          <w:szCs w:val="24"/>
          <w:shd w:val="clear" w:color="auto" w:fill="FFFFFF"/>
        </w:rPr>
        <w:t xml:space="preserve">will be </w:t>
      </w:r>
      <w:r w:rsidRPr="007E042F">
        <w:rPr>
          <w:rFonts w:ascii="Aptos Display" w:hAnsi="Aptos Display" w:cstheme="majorHAnsi"/>
          <w:color w:val="7030A0"/>
          <w:sz w:val="24"/>
          <w:szCs w:val="24"/>
          <w:shd w:val="clear" w:color="auto" w:fill="FFFFFF"/>
        </w:rPr>
        <w:t xml:space="preserve">extended to include protocol specific </w:t>
      </w:r>
      <w:r w:rsidR="00D62E3D" w:rsidRPr="007E042F">
        <w:rPr>
          <w:rFonts w:ascii="Aptos Display" w:hAnsi="Aptos Display" w:cstheme="majorHAnsi"/>
          <w:color w:val="7030A0"/>
          <w:sz w:val="24"/>
          <w:szCs w:val="24"/>
          <w:shd w:val="clear" w:color="auto" w:fill="FFFFFF"/>
        </w:rPr>
        <w:t xml:space="preserve">edit </w:t>
      </w:r>
      <w:r w:rsidRPr="007E042F">
        <w:rPr>
          <w:rFonts w:ascii="Aptos Display" w:hAnsi="Aptos Display" w:cstheme="majorHAnsi"/>
          <w:color w:val="7030A0"/>
          <w:sz w:val="24"/>
          <w:szCs w:val="24"/>
          <w:shd w:val="clear" w:color="auto" w:fill="FFFFFF"/>
        </w:rPr>
        <w:t xml:space="preserve">checks. These additional checks will be discussed, agreed upon by </w:t>
      </w:r>
      <w:r w:rsidRPr="00A041AD">
        <w:rPr>
          <w:rFonts w:ascii="Aptos Display" w:hAnsi="Aptos Display" w:cstheme="majorHAnsi"/>
          <w:color w:val="7030A0"/>
          <w:sz w:val="24"/>
          <w:szCs w:val="24"/>
          <w:shd w:val="clear" w:color="auto" w:fill="FFFFFF"/>
        </w:rPr>
        <w:t xml:space="preserve">the </w:t>
      </w:r>
      <w:r w:rsidR="00D62E3D" w:rsidRPr="00A041AD">
        <w:rPr>
          <w:rFonts w:ascii="Aptos Display" w:hAnsi="Aptos Display" w:cstheme="majorHAnsi"/>
          <w:color w:val="7030A0"/>
          <w:sz w:val="24"/>
          <w:szCs w:val="24"/>
          <w:shd w:val="clear" w:color="auto" w:fill="FFFFFF"/>
        </w:rPr>
        <w:t>Central Trial</w:t>
      </w:r>
      <w:r w:rsidRPr="00A041AD">
        <w:rPr>
          <w:rFonts w:ascii="Aptos Display" w:hAnsi="Aptos Display" w:cstheme="majorHAnsi"/>
          <w:color w:val="7030A0"/>
          <w:sz w:val="24"/>
          <w:szCs w:val="24"/>
          <w:shd w:val="clear" w:color="auto" w:fill="FFFFFF"/>
        </w:rPr>
        <w:t xml:space="preserve"> </w:t>
      </w:r>
      <w:r w:rsidR="00D62E3D" w:rsidRPr="00A041AD">
        <w:rPr>
          <w:rFonts w:ascii="Aptos Display" w:hAnsi="Aptos Display" w:cstheme="majorHAnsi"/>
          <w:color w:val="7030A0"/>
          <w:sz w:val="24"/>
          <w:szCs w:val="24"/>
          <w:shd w:val="clear" w:color="auto" w:fill="FFFFFF"/>
        </w:rPr>
        <w:t>Coordinating Team</w:t>
      </w:r>
      <w:r w:rsidRPr="00A041AD">
        <w:rPr>
          <w:rFonts w:ascii="Aptos Display" w:hAnsi="Aptos Display" w:cstheme="majorHAnsi"/>
          <w:color w:val="7030A0"/>
          <w:sz w:val="24"/>
          <w:szCs w:val="24"/>
          <w:shd w:val="clear" w:color="auto" w:fill="FFFFFF"/>
        </w:rPr>
        <w:t xml:space="preserve"> and programmed in</w:t>
      </w:r>
      <w:r w:rsidR="00D62E3D" w:rsidRPr="00A041AD">
        <w:rPr>
          <w:rFonts w:ascii="Aptos Display" w:hAnsi="Aptos Display" w:cstheme="majorHAnsi"/>
          <w:color w:val="7030A0"/>
          <w:sz w:val="24"/>
          <w:szCs w:val="24"/>
          <w:shd w:val="clear" w:color="auto" w:fill="FFFFFF"/>
        </w:rPr>
        <w:t>to</w:t>
      </w:r>
      <w:r w:rsidRPr="00A041AD">
        <w:rPr>
          <w:rFonts w:ascii="Aptos Display" w:hAnsi="Aptos Display" w:cstheme="majorHAnsi"/>
          <w:color w:val="7030A0"/>
          <w:sz w:val="24"/>
          <w:szCs w:val="24"/>
          <w:shd w:val="clear" w:color="auto" w:fill="FFFFFF"/>
        </w:rPr>
        <w:t xml:space="preserve"> the </w:t>
      </w:r>
      <w:r w:rsidR="00D62E3D" w:rsidRPr="00A041AD">
        <w:rPr>
          <w:rFonts w:ascii="Aptos Display" w:hAnsi="Aptos Display" w:cstheme="majorHAnsi"/>
          <w:color w:val="7030A0"/>
          <w:sz w:val="24"/>
          <w:szCs w:val="24"/>
          <w:shd w:val="clear" w:color="auto" w:fill="FFFFFF"/>
        </w:rPr>
        <w:t xml:space="preserve">EDC </w:t>
      </w:r>
      <w:r w:rsidR="00961E45">
        <w:rPr>
          <w:rFonts w:ascii="Aptos Display" w:hAnsi="Aptos Display" w:cstheme="majorHAnsi"/>
          <w:color w:val="7030A0"/>
          <w:sz w:val="24"/>
          <w:szCs w:val="24"/>
          <w:shd w:val="clear" w:color="auto" w:fill="FFFFFF"/>
        </w:rPr>
        <w:t xml:space="preserve">database </w:t>
      </w:r>
      <w:r w:rsidR="00D62E3D" w:rsidRPr="00A041AD">
        <w:rPr>
          <w:rFonts w:ascii="Aptos Display" w:hAnsi="Aptos Display" w:cstheme="majorHAnsi"/>
          <w:color w:val="7030A0"/>
          <w:sz w:val="24"/>
          <w:szCs w:val="24"/>
          <w:shd w:val="clear" w:color="auto" w:fill="FFFFFF"/>
        </w:rPr>
        <w:t>by the database manager</w:t>
      </w:r>
      <w:r w:rsidRPr="00A041AD">
        <w:rPr>
          <w:rFonts w:ascii="Aptos Display" w:hAnsi="Aptos Display" w:cstheme="majorHAnsi"/>
          <w:color w:val="7030A0"/>
          <w:sz w:val="24"/>
          <w:szCs w:val="24"/>
          <w:shd w:val="clear" w:color="auto" w:fill="FFFFFF"/>
        </w:rPr>
        <w:t xml:space="preserve">. If for a technical reason it is not possible to include these protocol specific checks in the </w:t>
      </w:r>
      <w:r w:rsidR="00D62E3D" w:rsidRPr="00A041AD">
        <w:rPr>
          <w:rFonts w:ascii="Aptos Display" w:hAnsi="Aptos Display" w:cstheme="majorHAnsi"/>
          <w:color w:val="7030A0"/>
          <w:sz w:val="24"/>
          <w:szCs w:val="24"/>
          <w:shd w:val="clear" w:color="auto" w:fill="FFFFFF"/>
        </w:rPr>
        <w:t>E</w:t>
      </w:r>
      <w:r w:rsidRPr="00A041AD">
        <w:rPr>
          <w:rFonts w:ascii="Aptos Display" w:hAnsi="Aptos Display" w:cstheme="majorHAnsi"/>
          <w:color w:val="7030A0"/>
          <w:sz w:val="24"/>
          <w:szCs w:val="24"/>
          <w:shd w:val="clear" w:color="auto" w:fill="FFFFFF"/>
        </w:rPr>
        <w:t>DC</w:t>
      </w:r>
      <w:r w:rsidR="00961E45">
        <w:rPr>
          <w:rFonts w:ascii="Aptos Display" w:hAnsi="Aptos Display" w:cstheme="majorHAnsi"/>
          <w:color w:val="7030A0"/>
          <w:sz w:val="24"/>
          <w:szCs w:val="24"/>
          <w:shd w:val="clear" w:color="auto" w:fill="FFFFFF"/>
        </w:rPr>
        <w:t xml:space="preserve"> database</w:t>
      </w:r>
      <w:r w:rsidRPr="00A041AD">
        <w:rPr>
          <w:rFonts w:ascii="Aptos Display" w:hAnsi="Aptos Display" w:cstheme="majorHAnsi"/>
          <w:color w:val="7030A0"/>
          <w:sz w:val="24"/>
          <w:szCs w:val="24"/>
          <w:shd w:val="clear" w:color="auto" w:fill="FFFFFF"/>
        </w:rPr>
        <w:t xml:space="preserve">, these </w:t>
      </w:r>
      <w:r w:rsidR="00D62E3D" w:rsidRPr="00A041AD">
        <w:rPr>
          <w:rFonts w:ascii="Aptos Display" w:hAnsi="Aptos Display" w:cstheme="majorHAnsi"/>
          <w:color w:val="7030A0"/>
          <w:sz w:val="24"/>
          <w:szCs w:val="24"/>
          <w:shd w:val="clear" w:color="auto" w:fill="FFFFFF"/>
        </w:rPr>
        <w:t>edit checks may</w:t>
      </w:r>
      <w:r w:rsidRPr="00A041AD">
        <w:rPr>
          <w:rFonts w:ascii="Aptos Display" w:hAnsi="Aptos Display" w:cstheme="majorHAnsi"/>
          <w:color w:val="7030A0"/>
          <w:sz w:val="24"/>
          <w:szCs w:val="24"/>
          <w:shd w:val="clear" w:color="auto" w:fill="FFFFFF"/>
        </w:rPr>
        <w:t xml:space="preserve"> be added as Post Entry Validation check (</w:t>
      </w:r>
      <w:r w:rsidR="00D62E3D" w:rsidRPr="00A041AD">
        <w:rPr>
          <w:rFonts w:ascii="Aptos Display" w:hAnsi="Aptos Display" w:cstheme="majorHAnsi"/>
          <w:color w:val="7030A0"/>
          <w:sz w:val="24"/>
          <w:szCs w:val="24"/>
          <w:shd w:val="clear" w:color="auto" w:fill="FFFFFF"/>
        </w:rPr>
        <w:t>refer to S</w:t>
      </w:r>
      <w:r w:rsidRPr="00A041AD">
        <w:rPr>
          <w:rFonts w:ascii="Aptos Display" w:hAnsi="Aptos Display" w:cstheme="majorHAnsi"/>
          <w:color w:val="7030A0"/>
          <w:sz w:val="24"/>
          <w:szCs w:val="24"/>
          <w:shd w:val="clear" w:color="auto" w:fill="FFFFFF"/>
        </w:rPr>
        <w:t xml:space="preserve">ection </w:t>
      </w:r>
      <w:r w:rsidR="00D62E3D" w:rsidRPr="00A041AD">
        <w:rPr>
          <w:rFonts w:ascii="Aptos Display" w:hAnsi="Aptos Display" w:cstheme="majorHAnsi"/>
          <w:color w:val="7030A0"/>
          <w:sz w:val="24"/>
          <w:szCs w:val="24"/>
          <w:shd w:val="clear" w:color="auto" w:fill="FFFFFF"/>
        </w:rPr>
        <w:t>5</w:t>
      </w:r>
      <w:r w:rsidR="00A041AD" w:rsidRPr="00A041AD">
        <w:rPr>
          <w:rFonts w:ascii="Aptos Display" w:hAnsi="Aptos Display" w:cstheme="majorHAnsi"/>
          <w:color w:val="7030A0"/>
          <w:sz w:val="24"/>
          <w:szCs w:val="24"/>
          <w:shd w:val="clear" w:color="auto" w:fill="FFFFFF"/>
        </w:rPr>
        <w:t>.0</w:t>
      </w:r>
      <w:r w:rsidR="00D62E3D" w:rsidRPr="00A041AD">
        <w:rPr>
          <w:rFonts w:ascii="Aptos Display" w:hAnsi="Aptos Display" w:cstheme="majorHAnsi"/>
          <w:color w:val="7030A0"/>
          <w:sz w:val="24"/>
          <w:szCs w:val="24"/>
          <w:shd w:val="clear" w:color="auto" w:fill="FFFFFF"/>
        </w:rPr>
        <w:t xml:space="preserve"> below for further information</w:t>
      </w:r>
      <w:r w:rsidRPr="00A041AD">
        <w:rPr>
          <w:rFonts w:ascii="Aptos Display" w:hAnsi="Aptos Display" w:cstheme="majorHAnsi"/>
          <w:color w:val="7030A0"/>
          <w:sz w:val="24"/>
          <w:szCs w:val="24"/>
          <w:shd w:val="clear" w:color="auto" w:fill="FFFFFF"/>
        </w:rPr>
        <w:t>). All automated edit checks (both standard and protocol</w:t>
      </w:r>
      <w:r w:rsidR="00D62E3D" w:rsidRPr="00A041AD">
        <w:rPr>
          <w:rFonts w:ascii="Aptos Display" w:hAnsi="Aptos Display" w:cstheme="majorHAnsi"/>
          <w:color w:val="7030A0"/>
          <w:sz w:val="24"/>
          <w:szCs w:val="24"/>
          <w:shd w:val="clear" w:color="auto" w:fill="FFFFFF"/>
        </w:rPr>
        <w:t>-</w:t>
      </w:r>
      <w:r w:rsidRPr="00A041AD">
        <w:rPr>
          <w:rFonts w:ascii="Aptos Display" w:hAnsi="Aptos Display" w:cstheme="majorHAnsi"/>
          <w:color w:val="7030A0"/>
          <w:sz w:val="24"/>
          <w:szCs w:val="24"/>
          <w:shd w:val="clear" w:color="auto" w:fill="FFFFFF"/>
        </w:rPr>
        <w:t xml:space="preserve">specific) should be programmed into the </w:t>
      </w:r>
      <w:r w:rsidR="00D62E3D" w:rsidRPr="00A041AD">
        <w:rPr>
          <w:rFonts w:ascii="Aptos Display" w:hAnsi="Aptos Display" w:cstheme="majorHAnsi"/>
          <w:color w:val="7030A0"/>
          <w:sz w:val="24"/>
          <w:szCs w:val="24"/>
          <w:shd w:val="clear" w:color="auto" w:fill="FFFFFF"/>
        </w:rPr>
        <w:t>E</w:t>
      </w:r>
      <w:r w:rsidRPr="00A041AD">
        <w:rPr>
          <w:rFonts w:ascii="Aptos Display" w:hAnsi="Aptos Display" w:cstheme="majorHAnsi"/>
          <w:color w:val="7030A0"/>
          <w:sz w:val="24"/>
          <w:szCs w:val="24"/>
          <w:shd w:val="clear" w:color="auto" w:fill="FFFFFF"/>
        </w:rPr>
        <w:t xml:space="preserve">DC system prior to the </w:t>
      </w:r>
      <w:r w:rsidR="004D29FE" w:rsidRPr="00A041AD">
        <w:rPr>
          <w:rFonts w:ascii="Aptos Display" w:hAnsi="Aptos Display" w:cstheme="majorHAnsi"/>
          <w:color w:val="7030A0"/>
          <w:sz w:val="24"/>
          <w:szCs w:val="24"/>
          <w:shd w:val="clear" w:color="auto" w:fill="FFFFFF"/>
        </w:rPr>
        <w:t>project</w:t>
      </w:r>
      <w:r w:rsidR="00D62E3D" w:rsidRPr="00A041AD">
        <w:rPr>
          <w:rFonts w:ascii="Aptos Display" w:hAnsi="Aptos Display" w:cstheme="majorHAnsi"/>
          <w:color w:val="7030A0"/>
          <w:sz w:val="24"/>
          <w:szCs w:val="24"/>
          <w:shd w:val="clear" w:color="auto" w:fill="FFFFFF"/>
        </w:rPr>
        <w:t xml:space="preserve"> being moved into production mode</w:t>
      </w:r>
      <w:r w:rsidRPr="00A041AD">
        <w:rPr>
          <w:rFonts w:ascii="Aptos Display" w:hAnsi="Aptos Display" w:cstheme="majorHAnsi"/>
          <w:color w:val="7030A0"/>
          <w:sz w:val="24"/>
          <w:szCs w:val="24"/>
          <w:shd w:val="clear" w:color="auto" w:fill="FFFFFF"/>
        </w:rPr>
        <w:t xml:space="preserve"> (i.e. when the </w:t>
      </w:r>
      <w:r w:rsidR="004D29FE" w:rsidRPr="00A041AD">
        <w:rPr>
          <w:rFonts w:ascii="Aptos Display" w:hAnsi="Aptos Display" w:cstheme="majorHAnsi"/>
          <w:color w:val="7030A0"/>
          <w:sz w:val="24"/>
          <w:szCs w:val="24"/>
          <w:shd w:val="clear" w:color="auto" w:fill="FFFFFF"/>
        </w:rPr>
        <w:t>project</w:t>
      </w:r>
      <w:r w:rsidRPr="00A041AD">
        <w:rPr>
          <w:rFonts w:ascii="Aptos Display" w:hAnsi="Aptos Display" w:cstheme="majorHAnsi"/>
          <w:color w:val="7030A0"/>
          <w:sz w:val="24"/>
          <w:szCs w:val="24"/>
          <w:shd w:val="clear" w:color="auto" w:fill="FFFFFF"/>
        </w:rPr>
        <w:t xml:space="preserve"> is ready for actual pa</w:t>
      </w:r>
      <w:r w:rsidR="00D62E3D" w:rsidRPr="00A041AD">
        <w:rPr>
          <w:rFonts w:ascii="Aptos Display" w:hAnsi="Aptos Display" w:cstheme="majorHAnsi"/>
          <w:color w:val="7030A0"/>
          <w:sz w:val="24"/>
          <w:szCs w:val="24"/>
          <w:shd w:val="clear" w:color="auto" w:fill="FFFFFF"/>
        </w:rPr>
        <w:t>rticipant</w:t>
      </w:r>
      <w:r w:rsidRPr="00A041AD">
        <w:rPr>
          <w:rFonts w:ascii="Aptos Display" w:hAnsi="Aptos Display" w:cstheme="majorHAnsi"/>
          <w:color w:val="7030A0"/>
          <w:sz w:val="24"/>
          <w:szCs w:val="24"/>
          <w:shd w:val="clear" w:color="auto" w:fill="FFFFFF"/>
        </w:rPr>
        <w:t xml:space="preserve"> data </w:t>
      </w:r>
      <w:r w:rsidR="00D62E3D" w:rsidRPr="00A041AD">
        <w:rPr>
          <w:rFonts w:ascii="Aptos Display" w:hAnsi="Aptos Display" w:cstheme="majorHAnsi"/>
          <w:color w:val="7030A0"/>
          <w:sz w:val="24"/>
          <w:szCs w:val="24"/>
          <w:shd w:val="clear" w:color="auto" w:fill="FFFFFF"/>
        </w:rPr>
        <w:t xml:space="preserve">to be </w:t>
      </w:r>
      <w:r w:rsidRPr="00A041AD">
        <w:rPr>
          <w:rFonts w:ascii="Aptos Display" w:hAnsi="Aptos Display" w:cstheme="majorHAnsi"/>
          <w:color w:val="7030A0"/>
          <w:sz w:val="24"/>
          <w:szCs w:val="24"/>
          <w:shd w:val="clear" w:color="auto" w:fill="FFFFFF"/>
        </w:rPr>
        <w:t>entered).</w:t>
      </w:r>
    </w:p>
    <w:p w14:paraId="5026F215" w14:textId="3519D0ED" w:rsidR="002A0E88" w:rsidRPr="00A041AD" w:rsidRDefault="002A0E88" w:rsidP="002A0E88">
      <w:pPr>
        <w:ind w:left="360"/>
        <w:jc w:val="both"/>
        <w:rPr>
          <w:rFonts w:ascii="Aptos Display" w:hAnsi="Aptos Display" w:cstheme="majorHAnsi"/>
          <w:color w:val="7030A0"/>
          <w:sz w:val="24"/>
          <w:szCs w:val="24"/>
          <w:shd w:val="clear" w:color="auto" w:fill="FFFFFF"/>
        </w:rPr>
      </w:pPr>
      <w:r w:rsidRPr="00A041AD">
        <w:rPr>
          <w:rFonts w:ascii="Aptos Display" w:hAnsi="Aptos Display" w:cstheme="majorHAnsi"/>
          <w:color w:val="7030A0"/>
          <w:sz w:val="24"/>
          <w:szCs w:val="24"/>
          <w:shd w:val="clear" w:color="auto" w:fill="FFFFFF"/>
        </w:rPr>
        <w:t xml:space="preserve">The automated edit checks </w:t>
      </w:r>
      <w:r w:rsidR="002F7934" w:rsidRPr="00A041AD">
        <w:rPr>
          <w:rFonts w:ascii="Aptos Display" w:hAnsi="Aptos Display" w:cstheme="majorHAnsi"/>
          <w:color w:val="7030A0"/>
          <w:sz w:val="24"/>
          <w:szCs w:val="24"/>
          <w:shd w:val="clear" w:color="auto" w:fill="FFFFFF"/>
        </w:rPr>
        <w:t xml:space="preserve">included for this trial </w:t>
      </w:r>
      <w:r w:rsidRPr="00A041AD">
        <w:rPr>
          <w:rFonts w:ascii="Aptos Display" w:hAnsi="Aptos Display" w:cstheme="majorHAnsi"/>
          <w:color w:val="7030A0"/>
          <w:sz w:val="24"/>
          <w:szCs w:val="24"/>
          <w:shd w:val="clear" w:color="auto" w:fill="FFFFFF"/>
        </w:rPr>
        <w:t xml:space="preserve">are detailed in the </w:t>
      </w:r>
      <w:r w:rsidR="00A041AD" w:rsidRPr="00A041AD">
        <w:rPr>
          <w:rFonts w:ascii="Aptos Display" w:hAnsi="Aptos Display" w:cstheme="majorHAnsi"/>
          <w:color w:val="C45911" w:themeColor="accent2" w:themeShade="BF"/>
          <w:sz w:val="24"/>
          <w:szCs w:val="24"/>
          <w:shd w:val="clear" w:color="auto" w:fill="FFFFFF"/>
        </w:rPr>
        <w:t xml:space="preserve">&lt;insert trial name&gt; </w:t>
      </w:r>
      <w:r w:rsidR="00A041AD" w:rsidRPr="00A041AD">
        <w:rPr>
          <w:rFonts w:ascii="Aptos Display" w:hAnsi="Aptos Display" w:cstheme="majorHAnsi"/>
          <w:color w:val="7030A0"/>
          <w:sz w:val="24"/>
          <w:szCs w:val="24"/>
          <w:shd w:val="clear" w:color="auto" w:fill="FFFFFF"/>
        </w:rPr>
        <w:t>Edit Check</w:t>
      </w:r>
      <w:r w:rsidRPr="00A041AD">
        <w:rPr>
          <w:rFonts w:ascii="Aptos Display" w:hAnsi="Aptos Display" w:cstheme="majorHAnsi"/>
          <w:color w:val="7030A0"/>
          <w:sz w:val="24"/>
          <w:szCs w:val="24"/>
          <w:shd w:val="clear" w:color="auto" w:fill="FFFFFF"/>
        </w:rPr>
        <w:t xml:space="preserve"> Specifications</w:t>
      </w:r>
      <w:r w:rsidR="009948E7" w:rsidRPr="00A041AD">
        <w:rPr>
          <w:rFonts w:ascii="Aptos Display" w:hAnsi="Aptos Display" w:cstheme="majorHAnsi"/>
          <w:color w:val="7030A0"/>
          <w:sz w:val="24"/>
          <w:szCs w:val="24"/>
          <w:shd w:val="clear" w:color="auto" w:fill="FFFFFF"/>
        </w:rPr>
        <w:t xml:space="preserve"> Document</w:t>
      </w:r>
      <w:r w:rsidR="00E35946">
        <w:rPr>
          <w:rFonts w:ascii="Aptos Display" w:hAnsi="Aptos Display" w:cstheme="majorHAnsi"/>
          <w:color w:val="7030A0"/>
          <w:sz w:val="24"/>
          <w:szCs w:val="24"/>
          <w:shd w:val="clear" w:color="auto" w:fill="FFFFFF"/>
        </w:rPr>
        <w:t>.</w:t>
      </w:r>
      <w:r w:rsidRPr="00A041AD">
        <w:rPr>
          <w:rFonts w:ascii="Aptos Display" w:hAnsi="Aptos Display" w:cstheme="majorHAnsi"/>
          <w:color w:val="7030A0"/>
          <w:sz w:val="24"/>
          <w:szCs w:val="24"/>
          <w:shd w:val="clear" w:color="auto" w:fill="FFFFFF"/>
        </w:rPr>
        <w:t xml:space="preserve"> This document contains the specification of all automated edit checks for this </w:t>
      </w:r>
      <w:r w:rsidR="007D64D9" w:rsidRPr="00A041AD">
        <w:rPr>
          <w:rFonts w:ascii="Aptos Display" w:hAnsi="Aptos Display" w:cstheme="majorHAnsi"/>
          <w:color w:val="7030A0"/>
          <w:sz w:val="24"/>
          <w:szCs w:val="24"/>
          <w:shd w:val="clear" w:color="auto" w:fill="FFFFFF"/>
        </w:rPr>
        <w:t>trial</w:t>
      </w:r>
      <w:r w:rsidRPr="00A041AD">
        <w:rPr>
          <w:rFonts w:ascii="Aptos Display" w:hAnsi="Aptos Display" w:cstheme="majorHAnsi"/>
          <w:color w:val="7030A0"/>
          <w:sz w:val="24"/>
          <w:szCs w:val="24"/>
          <w:shd w:val="clear" w:color="auto" w:fill="FFFFFF"/>
        </w:rPr>
        <w:t xml:space="preserve"> and is created once all automated edit checks </w:t>
      </w:r>
      <w:r w:rsidR="002A7B4B" w:rsidRPr="00A041AD">
        <w:rPr>
          <w:rFonts w:ascii="Aptos Display" w:hAnsi="Aptos Display" w:cstheme="majorHAnsi"/>
          <w:color w:val="7030A0"/>
          <w:sz w:val="24"/>
          <w:szCs w:val="24"/>
          <w:shd w:val="clear" w:color="auto" w:fill="FFFFFF"/>
        </w:rPr>
        <w:t>have been</w:t>
      </w:r>
      <w:r w:rsidRPr="00A041AD">
        <w:rPr>
          <w:rFonts w:ascii="Aptos Display" w:hAnsi="Aptos Display" w:cstheme="majorHAnsi"/>
          <w:color w:val="7030A0"/>
          <w:sz w:val="24"/>
          <w:szCs w:val="24"/>
          <w:shd w:val="clear" w:color="auto" w:fill="FFFFFF"/>
        </w:rPr>
        <w:t xml:space="preserve"> programmed</w:t>
      </w:r>
      <w:r w:rsidR="002A7B4B" w:rsidRPr="00A041AD">
        <w:rPr>
          <w:rFonts w:ascii="Aptos Display" w:hAnsi="Aptos Display" w:cstheme="majorHAnsi"/>
          <w:color w:val="7030A0"/>
          <w:sz w:val="24"/>
          <w:szCs w:val="24"/>
          <w:shd w:val="clear" w:color="auto" w:fill="FFFFFF"/>
        </w:rPr>
        <w:t xml:space="preserve"> into </w:t>
      </w:r>
      <w:r w:rsidR="00A041AD" w:rsidRPr="00A041AD">
        <w:rPr>
          <w:rFonts w:ascii="Aptos Display" w:hAnsi="Aptos Display" w:cstheme="majorHAnsi"/>
          <w:color w:val="C45911" w:themeColor="accent2" w:themeShade="BF"/>
          <w:sz w:val="24"/>
          <w:szCs w:val="24"/>
          <w:shd w:val="clear" w:color="auto" w:fill="FFFFFF"/>
        </w:rPr>
        <w:t>&lt;</w:t>
      </w:r>
      <w:proofErr w:type="spellStart"/>
      <w:r w:rsidR="00A041AD">
        <w:rPr>
          <w:rFonts w:ascii="Aptos Display" w:hAnsi="Aptos Display" w:cstheme="majorHAnsi"/>
          <w:color w:val="C45911" w:themeColor="accent2" w:themeShade="BF"/>
          <w:sz w:val="24"/>
          <w:szCs w:val="24"/>
          <w:shd w:val="clear" w:color="auto" w:fill="FFFFFF"/>
        </w:rPr>
        <w:t>OpenClinca</w:t>
      </w:r>
      <w:proofErr w:type="spellEnd"/>
      <w:r w:rsidR="00A041AD">
        <w:rPr>
          <w:rFonts w:ascii="Aptos Display" w:hAnsi="Aptos Display" w:cstheme="majorHAnsi"/>
          <w:color w:val="C45911" w:themeColor="accent2" w:themeShade="BF"/>
          <w:sz w:val="24"/>
          <w:szCs w:val="24"/>
          <w:shd w:val="clear" w:color="auto" w:fill="FFFFFF"/>
        </w:rPr>
        <w:t xml:space="preserve"> OR </w:t>
      </w:r>
      <w:proofErr w:type="spellStart"/>
      <w:r w:rsidR="00A041AD">
        <w:rPr>
          <w:rFonts w:ascii="Aptos Display" w:hAnsi="Aptos Display" w:cstheme="majorHAnsi"/>
          <w:color w:val="C45911" w:themeColor="accent2" w:themeShade="BF"/>
          <w:sz w:val="24"/>
          <w:szCs w:val="24"/>
          <w:shd w:val="clear" w:color="auto" w:fill="FFFFFF"/>
        </w:rPr>
        <w:t>REDCap</w:t>
      </w:r>
      <w:proofErr w:type="spellEnd"/>
      <w:r w:rsidR="00A041AD" w:rsidRPr="00A041AD">
        <w:rPr>
          <w:rFonts w:ascii="Aptos Display" w:hAnsi="Aptos Display" w:cstheme="majorHAnsi"/>
          <w:color w:val="C45911" w:themeColor="accent2" w:themeShade="BF"/>
          <w:sz w:val="24"/>
          <w:szCs w:val="24"/>
          <w:shd w:val="clear" w:color="auto" w:fill="FFFFFF"/>
        </w:rPr>
        <w:t>&gt;</w:t>
      </w:r>
      <w:r w:rsidRPr="00A041AD">
        <w:rPr>
          <w:rFonts w:ascii="Aptos Display" w:hAnsi="Aptos Display" w:cstheme="majorHAnsi"/>
          <w:color w:val="7030A0"/>
          <w:sz w:val="24"/>
          <w:szCs w:val="24"/>
          <w:shd w:val="clear" w:color="auto" w:fill="FFFFFF"/>
        </w:rPr>
        <w:t xml:space="preserve">. The </w:t>
      </w:r>
      <w:r w:rsidR="00E35946" w:rsidRPr="00A041AD">
        <w:rPr>
          <w:rFonts w:ascii="Aptos Display" w:hAnsi="Aptos Display" w:cstheme="majorHAnsi"/>
          <w:color w:val="7030A0"/>
          <w:sz w:val="24"/>
          <w:szCs w:val="24"/>
          <w:shd w:val="clear" w:color="auto" w:fill="FFFFFF"/>
        </w:rPr>
        <w:t>Edit Check Specifications Document</w:t>
      </w:r>
      <w:r w:rsidR="00E35946">
        <w:rPr>
          <w:rFonts w:ascii="Aptos Display" w:hAnsi="Aptos Display" w:cstheme="majorHAnsi"/>
          <w:color w:val="7030A0"/>
          <w:sz w:val="24"/>
          <w:szCs w:val="24"/>
          <w:shd w:val="clear" w:color="auto" w:fill="FFFFFF"/>
        </w:rPr>
        <w:t xml:space="preserve">. </w:t>
      </w:r>
      <w:r w:rsidRPr="00A041AD">
        <w:rPr>
          <w:rFonts w:ascii="Aptos Display" w:hAnsi="Aptos Display" w:cstheme="majorHAnsi"/>
          <w:color w:val="7030A0"/>
          <w:sz w:val="24"/>
          <w:szCs w:val="24"/>
          <w:shd w:val="clear" w:color="auto" w:fill="FFFFFF"/>
        </w:rPr>
        <w:t xml:space="preserve">will be reviewed by </w:t>
      </w:r>
      <w:r w:rsidR="002A7B4B" w:rsidRPr="00A041AD">
        <w:rPr>
          <w:rFonts w:ascii="Aptos Display" w:hAnsi="Aptos Display" w:cstheme="majorHAnsi"/>
          <w:color w:val="7030A0"/>
          <w:sz w:val="24"/>
          <w:szCs w:val="24"/>
          <w:shd w:val="clear" w:color="auto" w:fill="FFFFFF"/>
        </w:rPr>
        <w:t>the D</w:t>
      </w:r>
      <w:r w:rsidR="00E35946">
        <w:rPr>
          <w:rFonts w:ascii="Aptos Display" w:hAnsi="Aptos Display" w:cstheme="majorHAnsi"/>
          <w:color w:val="7030A0"/>
          <w:sz w:val="24"/>
          <w:szCs w:val="24"/>
          <w:shd w:val="clear" w:color="auto" w:fill="FFFFFF"/>
        </w:rPr>
        <w:t>ata Manager</w:t>
      </w:r>
      <w:r w:rsidRPr="00A041AD">
        <w:rPr>
          <w:rFonts w:ascii="Aptos Display" w:hAnsi="Aptos Display" w:cstheme="majorHAnsi"/>
          <w:color w:val="7030A0"/>
          <w:sz w:val="24"/>
          <w:szCs w:val="24"/>
          <w:shd w:val="clear" w:color="auto" w:fill="FFFFFF"/>
        </w:rPr>
        <w:t xml:space="preserve"> </w:t>
      </w:r>
      <w:r w:rsidR="00ED2638" w:rsidRPr="00A041AD">
        <w:rPr>
          <w:rFonts w:ascii="Aptos Display" w:hAnsi="Aptos Display" w:cstheme="majorHAnsi"/>
          <w:color w:val="7030A0"/>
          <w:sz w:val="24"/>
          <w:szCs w:val="24"/>
          <w:shd w:val="clear" w:color="auto" w:fill="FFFFFF"/>
        </w:rPr>
        <w:t xml:space="preserve">and Sponsor-Investigator </w:t>
      </w:r>
      <w:r w:rsidRPr="00A041AD">
        <w:rPr>
          <w:rFonts w:ascii="Aptos Display" w:hAnsi="Aptos Display" w:cstheme="majorHAnsi"/>
          <w:color w:val="7030A0"/>
          <w:sz w:val="24"/>
          <w:szCs w:val="24"/>
          <w:shd w:val="clear" w:color="auto" w:fill="FFFFFF"/>
        </w:rPr>
        <w:t xml:space="preserve">to ensure all checks are included. Once the </w:t>
      </w:r>
      <w:r w:rsidR="00E35946" w:rsidRPr="00A041AD">
        <w:rPr>
          <w:rFonts w:ascii="Aptos Display" w:hAnsi="Aptos Display" w:cstheme="majorHAnsi"/>
          <w:color w:val="7030A0"/>
          <w:sz w:val="24"/>
          <w:szCs w:val="24"/>
          <w:shd w:val="clear" w:color="auto" w:fill="FFFFFF"/>
        </w:rPr>
        <w:t xml:space="preserve">Edit Check Specifications Document </w:t>
      </w:r>
      <w:r w:rsidR="00D1569F" w:rsidRPr="00A041AD">
        <w:rPr>
          <w:rFonts w:ascii="Aptos Display" w:hAnsi="Aptos Display" w:cstheme="majorHAnsi"/>
          <w:color w:val="7030A0"/>
          <w:sz w:val="24"/>
          <w:szCs w:val="24"/>
          <w:shd w:val="clear" w:color="auto" w:fill="FFFFFF"/>
        </w:rPr>
        <w:t xml:space="preserve">has been confirmed to </w:t>
      </w:r>
      <w:r w:rsidRPr="00A041AD">
        <w:rPr>
          <w:rFonts w:ascii="Aptos Display" w:hAnsi="Aptos Display" w:cstheme="majorHAnsi"/>
          <w:color w:val="7030A0"/>
          <w:sz w:val="24"/>
          <w:szCs w:val="24"/>
          <w:shd w:val="clear" w:color="auto" w:fill="FFFFFF"/>
        </w:rPr>
        <w:t>include all</w:t>
      </w:r>
      <w:r w:rsidR="00D1569F" w:rsidRPr="00A041AD">
        <w:rPr>
          <w:rFonts w:ascii="Aptos Display" w:hAnsi="Aptos Display" w:cstheme="majorHAnsi"/>
          <w:color w:val="7030A0"/>
          <w:sz w:val="24"/>
          <w:szCs w:val="24"/>
          <w:shd w:val="clear" w:color="auto" w:fill="FFFFFF"/>
        </w:rPr>
        <w:t xml:space="preserve"> the</w:t>
      </w:r>
      <w:r w:rsidR="007855D2" w:rsidRPr="00A041AD">
        <w:rPr>
          <w:rFonts w:ascii="Aptos Display" w:hAnsi="Aptos Display" w:cstheme="majorHAnsi"/>
          <w:color w:val="7030A0"/>
          <w:sz w:val="24"/>
          <w:szCs w:val="24"/>
          <w:shd w:val="clear" w:color="auto" w:fill="FFFFFF"/>
        </w:rPr>
        <w:t xml:space="preserve"> required</w:t>
      </w:r>
      <w:r w:rsidRPr="00A041AD">
        <w:rPr>
          <w:rFonts w:ascii="Aptos Display" w:hAnsi="Aptos Display" w:cstheme="majorHAnsi"/>
          <w:color w:val="7030A0"/>
          <w:sz w:val="24"/>
          <w:szCs w:val="24"/>
          <w:shd w:val="clear" w:color="auto" w:fill="FFFFFF"/>
        </w:rPr>
        <w:t xml:space="preserve"> automated edit checks as agreed by the </w:t>
      </w:r>
      <w:r w:rsidR="00A041AD" w:rsidRPr="00A041AD">
        <w:rPr>
          <w:rFonts w:ascii="Aptos Display" w:hAnsi="Aptos Display" w:cstheme="majorHAnsi"/>
          <w:color w:val="C45911" w:themeColor="accent2" w:themeShade="BF"/>
          <w:sz w:val="24"/>
          <w:szCs w:val="24"/>
          <w:shd w:val="clear" w:color="auto" w:fill="FFFFFF"/>
        </w:rPr>
        <w:t xml:space="preserve">&lt;insert trial name&gt; </w:t>
      </w:r>
      <w:r w:rsidR="002A7B4B" w:rsidRPr="00A041AD">
        <w:rPr>
          <w:rFonts w:ascii="Aptos Display" w:hAnsi="Aptos Display" w:cstheme="majorHAnsi"/>
          <w:color w:val="7030A0"/>
          <w:sz w:val="24"/>
          <w:szCs w:val="24"/>
          <w:shd w:val="clear" w:color="auto" w:fill="FFFFFF"/>
        </w:rPr>
        <w:t>D</w:t>
      </w:r>
      <w:r w:rsidR="00A222AD">
        <w:rPr>
          <w:rFonts w:ascii="Aptos Display" w:hAnsi="Aptos Display" w:cstheme="majorHAnsi"/>
          <w:color w:val="7030A0"/>
          <w:sz w:val="24"/>
          <w:szCs w:val="24"/>
          <w:shd w:val="clear" w:color="auto" w:fill="FFFFFF"/>
        </w:rPr>
        <w:t>ata Management Team</w:t>
      </w:r>
      <w:r w:rsidRPr="00A041AD">
        <w:rPr>
          <w:rFonts w:ascii="Aptos Display" w:hAnsi="Aptos Display" w:cstheme="majorHAnsi"/>
          <w:color w:val="7030A0"/>
          <w:sz w:val="24"/>
          <w:szCs w:val="24"/>
          <w:shd w:val="clear" w:color="auto" w:fill="FFFFFF"/>
        </w:rPr>
        <w:t xml:space="preserve">, the </w:t>
      </w:r>
      <w:r w:rsidR="00A222AD" w:rsidRPr="00A041AD">
        <w:rPr>
          <w:rFonts w:ascii="Aptos Display" w:hAnsi="Aptos Display" w:cstheme="majorHAnsi"/>
          <w:color w:val="7030A0"/>
          <w:sz w:val="24"/>
          <w:szCs w:val="24"/>
          <w:shd w:val="clear" w:color="auto" w:fill="FFFFFF"/>
        </w:rPr>
        <w:t xml:space="preserve">Edit Check Specifications Document </w:t>
      </w:r>
      <w:r w:rsidR="002A7B4B" w:rsidRPr="00A041AD">
        <w:rPr>
          <w:rFonts w:ascii="Aptos Display" w:hAnsi="Aptos Display" w:cstheme="majorHAnsi"/>
          <w:color w:val="7030A0"/>
          <w:sz w:val="24"/>
          <w:szCs w:val="24"/>
          <w:shd w:val="clear" w:color="auto" w:fill="FFFFFF"/>
        </w:rPr>
        <w:t xml:space="preserve">and </w:t>
      </w:r>
      <w:r w:rsidR="00A222AD">
        <w:rPr>
          <w:rFonts w:ascii="Aptos Display" w:hAnsi="Aptos Display" w:cstheme="majorHAnsi"/>
          <w:color w:val="7030A0"/>
          <w:sz w:val="24"/>
          <w:szCs w:val="24"/>
          <w:shd w:val="clear" w:color="auto" w:fill="FFFFFF"/>
        </w:rPr>
        <w:t>DVP</w:t>
      </w:r>
      <w:r w:rsidR="002A7B4B" w:rsidRPr="00A041AD">
        <w:rPr>
          <w:rFonts w:ascii="Aptos Display" w:hAnsi="Aptos Display" w:cstheme="majorHAnsi"/>
          <w:color w:val="7030A0"/>
          <w:sz w:val="24"/>
          <w:szCs w:val="24"/>
          <w:shd w:val="clear" w:color="auto" w:fill="FFFFFF"/>
        </w:rPr>
        <w:t xml:space="preserve"> </w:t>
      </w:r>
      <w:r w:rsidRPr="00A041AD">
        <w:rPr>
          <w:rFonts w:ascii="Aptos Display" w:hAnsi="Aptos Display" w:cstheme="majorHAnsi"/>
          <w:color w:val="7030A0"/>
          <w:sz w:val="24"/>
          <w:szCs w:val="24"/>
          <w:shd w:val="clear" w:color="auto" w:fill="FFFFFF"/>
        </w:rPr>
        <w:t xml:space="preserve">will be finalised and </w:t>
      </w:r>
      <w:r w:rsidR="003B6333" w:rsidRPr="00A041AD">
        <w:rPr>
          <w:rFonts w:ascii="Aptos Display" w:hAnsi="Aptos Display" w:cstheme="majorHAnsi"/>
          <w:color w:val="7030A0"/>
          <w:sz w:val="24"/>
          <w:szCs w:val="24"/>
          <w:shd w:val="clear" w:color="auto" w:fill="FFFFFF"/>
        </w:rPr>
        <w:t>signed off</w:t>
      </w:r>
      <w:r w:rsidRPr="00A041AD">
        <w:rPr>
          <w:rFonts w:ascii="Aptos Display" w:hAnsi="Aptos Display" w:cstheme="majorHAnsi"/>
          <w:color w:val="7030A0"/>
          <w:sz w:val="24"/>
          <w:szCs w:val="24"/>
          <w:shd w:val="clear" w:color="auto" w:fill="FFFFFF"/>
        </w:rPr>
        <w:t xml:space="preserve"> by all parties. </w:t>
      </w:r>
    </w:p>
    <w:p w14:paraId="2067A86D" w14:textId="6F6F58BC" w:rsidR="009324CB" w:rsidRPr="00A041AD" w:rsidRDefault="002A0E88" w:rsidP="002A0E88">
      <w:pPr>
        <w:ind w:left="360"/>
        <w:jc w:val="both"/>
        <w:rPr>
          <w:rFonts w:ascii="Aptos Display" w:hAnsi="Aptos Display" w:cstheme="majorHAnsi"/>
          <w:color w:val="7030A0"/>
          <w:sz w:val="24"/>
          <w:szCs w:val="24"/>
          <w:shd w:val="clear" w:color="auto" w:fill="FFFFFF"/>
        </w:rPr>
      </w:pPr>
      <w:r w:rsidRPr="00A041AD">
        <w:rPr>
          <w:rFonts w:ascii="Aptos Display" w:hAnsi="Aptos Display" w:cstheme="majorHAnsi"/>
          <w:color w:val="7030A0"/>
          <w:sz w:val="24"/>
          <w:szCs w:val="24"/>
          <w:shd w:val="clear" w:color="auto" w:fill="FFFFFF"/>
        </w:rPr>
        <w:t xml:space="preserve">Should any additional automated edit checks need be implemented after the </w:t>
      </w:r>
      <w:r w:rsidR="004D29FE" w:rsidRPr="00A041AD">
        <w:rPr>
          <w:rFonts w:ascii="Aptos Display" w:hAnsi="Aptos Display" w:cstheme="majorHAnsi"/>
          <w:color w:val="7030A0"/>
          <w:sz w:val="24"/>
          <w:szCs w:val="24"/>
          <w:shd w:val="clear" w:color="auto" w:fill="FFFFFF"/>
        </w:rPr>
        <w:t>project</w:t>
      </w:r>
      <w:r w:rsidRPr="00A041AD">
        <w:rPr>
          <w:rFonts w:ascii="Aptos Display" w:hAnsi="Aptos Display" w:cstheme="majorHAnsi"/>
          <w:color w:val="7030A0"/>
          <w:sz w:val="24"/>
          <w:szCs w:val="24"/>
          <w:shd w:val="clear" w:color="auto" w:fill="FFFFFF"/>
        </w:rPr>
        <w:t xml:space="preserve"> is released for use and/or throughout conduct of the </w:t>
      </w:r>
      <w:r w:rsidR="002A7B4B" w:rsidRPr="00A041AD">
        <w:rPr>
          <w:rFonts w:ascii="Aptos Display" w:hAnsi="Aptos Display" w:cstheme="majorHAnsi"/>
          <w:color w:val="7030A0"/>
          <w:sz w:val="24"/>
          <w:szCs w:val="24"/>
          <w:shd w:val="clear" w:color="auto" w:fill="FFFFFF"/>
        </w:rPr>
        <w:t>trial</w:t>
      </w:r>
      <w:r w:rsidRPr="00A041AD">
        <w:rPr>
          <w:rFonts w:ascii="Aptos Display" w:hAnsi="Aptos Display" w:cstheme="majorHAnsi"/>
          <w:color w:val="7030A0"/>
          <w:sz w:val="24"/>
          <w:szCs w:val="24"/>
          <w:shd w:val="clear" w:color="auto" w:fill="FFFFFF"/>
        </w:rPr>
        <w:t xml:space="preserve">, these will be discussed amongst the </w:t>
      </w:r>
      <w:r w:rsidR="00A222AD">
        <w:rPr>
          <w:rFonts w:ascii="Aptos Display" w:hAnsi="Aptos Display" w:cstheme="majorHAnsi"/>
          <w:color w:val="7030A0"/>
          <w:sz w:val="24"/>
          <w:szCs w:val="24"/>
          <w:shd w:val="clear" w:color="auto" w:fill="FFFFFF"/>
        </w:rPr>
        <w:t>Data management team</w:t>
      </w:r>
      <w:r w:rsidR="00F5077E" w:rsidRPr="00A041AD">
        <w:rPr>
          <w:rFonts w:ascii="Aptos Display" w:hAnsi="Aptos Display" w:cstheme="majorHAnsi"/>
          <w:color w:val="7030A0"/>
          <w:sz w:val="24"/>
          <w:szCs w:val="24"/>
          <w:shd w:val="clear" w:color="auto" w:fill="FFFFFF"/>
        </w:rPr>
        <w:t xml:space="preserve"> and Sponsor-Investigator</w:t>
      </w:r>
      <w:r w:rsidRPr="00A041AD">
        <w:rPr>
          <w:rFonts w:ascii="Aptos Display" w:hAnsi="Aptos Display" w:cstheme="majorHAnsi"/>
          <w:color w:val="7030A0"/>
          <w:sz w:val="24"/>
          <w:szCs w:val="24"/>
          <w:shd w:val="clear" w:color="auto" w:fill="FFFFFF"/>
        </w:rPr>
        <w:t xml:space="preserve">. Once agreed upon, the </w:t>
      </w:r>
      <w:r w:rsidR="00A222AD" w:rsidRPr="00A041AD">
        <w:rPr>
          <w:rFonts w:ascii="Aptos Display" w:hAnsi="Aptos Display" w:cstheme="majorHAnsi"/>
          <w:color w:val="7030A0"/>
          <w:sz w:val="24"/>
          <w:szCs w:val="24"/>
          <w:shd w:val="clear" w:color="auto" w:fill="FFFFFF"/>
        </w:rPr>
        <w:t xml:space="preserve">Edit Check Specifications </w:t>
      </w:r>
      <w:r w:rsidR="00A222AD">
        <w:rPr>
          <w:rFonts w:ascii="Aptos Display" w:hAnsi="Aptos Display" w:cstheme="majorHAnsi"/>
          <w:color w:val="7030A0"/>
          <w:sz w:val="24"/>
          <w:szCs w:val="24"/>
          <w:shd w:val="clear" w:color="auto" w:fill="FFFFFF"/>
        </w:rPr>
        <w:t>d</w:t>
      </w:r>
      <w:r w:rsidR="00A222AD" w:rsidRPr="00A041AD">
        <w:rPr>
          <w:rFonts w:ascii="Aptos Display" w:hAnsi="Aptos Display" w:cstheme="majorHAnsi"/>
          <w:color w:val="7030A0"/>
          <w:sz w:val="24"/>
          <w:szCs w:val="24"/>
          <w:shd w:val="clear" w:color="auto" w:fill="FFFFFF"/>
        </w:rPr>
        <w:t xml:space="preserve">ocument </w:t>
      </w:r>
      <w:r w:rsidRPr="00A041AD">
        <w:rPr>
          <w:rFonts w:ascii="Aptos Display" w:hAnsi="Aptos Display" w:cstheme="majorHAnsi"/>
          <w:color w:val="7030A0"/>
          <w:sz w:val="24"/>
          <w:szCs w:val="24"/>
          <w:shd w:val="clear" w:color="auto" w:fill="FFFFFF"/>
        </w:rPr>
        <w:t>will subsequently be updated to include the new and/or amended automated edit checks</w:t>
      </w:r>
      <w:r w:rsidR="00A222AD">
        <w:rPr>
          <w:rFonts w:ascii="Aptos Display" w:hAnsi="Aptos Display" w:cstheme="majorHAnsi"/>
          <w:color w:val="7030A0"/>
          <w:sz w:val="24"/>
          <w:szCs w:val="24"/>
          <w:shd w:val="clear" w:color="auto" w:fill="FFFFFF"/>
        </w:rPr>
        <w:t>.</w:t>
      </w:r>
    </w:p>
    <w:p w14:paraId="079E7DDA" w14:textId="21009A9C" w:rsidR="00C84560" w:rsidRPr="000D2486" w:rsidRDefault="00C84560" w:rsidP="00EA769E">
      <w:pPr>
        <w:jc w:val="center"/>
        <w:rPr>
          <w:rFonts w:ascii="Aptos Display" w:hAnsi="Aptos Display" w:cstheme="majorHAnsi"/>
          <w:color w:val="000000"/>
          <w:sz w:val="24"/>
          <w:szCs w:val="24"/>
          <w:shd w:val="clear" w:color="auto" w:fill="FFFFFF"/>
        </w:rPr>
      </w:pPr>
    </w:p>
    <w:p w14:paraId="72AA18D9" w14:textId="7B61C0F9" w:rsidR="00DC2809" w:rsidRPr="000D2486" w:rsidRDefault="00DC2809" w:rsidP="004C46C2">
      <w:pPr>
        <w:pStyle w:val="Heading2"/>
      </w:pPr>
      <w:bookmarkStart w:id="29" w:name="_Toc242346598"/>
      <w:r w:rsidRPr="000D2486">
        <w:t>Post</w:t>
      </w:r>
      <w:r w:rsidR="003517FA" w:rsidRPr="000D2486">
        <w:t>-</w:t>
      </w:r>
      <w:r w:rsidRPr="000D2486">
        <w:t>Entry Validation</w:t>
      </w:r>
      <w:bookmarkEnd w:id="29"/>
    </w:p>
    <w:p w14:paraId="15B0D689" w14:textId="11E51166" w:rsidR="00B54E56" w:rsidRPr="000D2486" w:rsidRDefault="003517FA" w:rsidP="00B54E56">
      <w:pPr>
        <w:pStyle w:val="ListParagraph"/>
        <w:ind w:left="360"/>
        <w:jc w:val="both"/>
        <w:rPr>
          <w:rFonts w:ascii="Aptos Display" w:hAnsi="Aptos Display"/>
          <w:color w:val="000000"/>
          <w:sz w:val="22"/>
          <w:szCs w:val="24"/>
          <w:shd w:val="clear" w:color="auto" w:fill="FFFFFF"/>
        </w:rPr>
      </w:pPr>
      <w:r w:rsidRPr="000D2486">
        <w:rPr>
          <w:rFonts w:ascii="Aptos Display" w:hAnsi="Aptos Display" w:cstheme="majorHAnsi"/>
          <w:color w:val="000000"/>
          <w:sz w:val="24"/>
          <w:szCs w:val="24"/>
          <w:shd w:val="clear" w:color="auto" w:fill="FFFFFF"/>
        </w:rPr>
        <w:t xml:space="preserve">Post-entry validations </w:t>
      </w:r>
      <w:r w:rsidR="00BC303E">
        <w:rPr>
          <w:rFonts w:ascii="Aptos Display" w:hAnsi="Aptos Display" w:cstheme="majorHAnsi"/>
          <w:color w:val="000000"/>
          <w:sz w:val="24"/>
          <w:szCs w:val="24"/>
          <w:shd w:val="clear" w:color="auto" w:fill="FFFFFF"/>
        </w:rPr>
        <w:t xml:space="preserve">are checks </w:t>
      </w:r>
      <w:r w:rsidRPr="000D2486">
        <w:rPr>
          <w:rFonts w:ascii="Aptos Display" w:hAnsi="Aptos Display" w:cstheme="majorHAnsi"/>
          <w:color w:val="000000"/>
          <w:sz w:val="24"/>
          <w:szCs w:val="24"/>
          <w:shd w:val="clear" w:color="auto" w:fill="FFFFFF"/>
        </w:rPr>
        <w:t>that are executed, usually via an automated program</w:t>
      </w:r>
      <w:r w:rsidR="00BC303E">
        <w:rPr>
          <w:rFonts w:ascii="Aptos Display" w:hAnsi="Aptos Display" w:cstheme="majorHAnsi"/>
          <w:color w:val="000000"/>
          <w:sz w:val="24"/>
          <w:szCs w:val="24"/>
          <w:shd w:val="clear" w:color="auto" w:fill="FFFFFF"/>
        </w:rPr>
        <w:t>,</w:t>
      </w:r>
      <w:r w:rsidRPr="000D2486">
        <w:rPr>
          <w:rFonts w:ascii="Aptos Display" w:hAnsi="Aptos Display" w:cstheme="majorHAnsi"/>
          <w:color w:val="000000"/>
          <w:sz w:val="24"/>
          <w:szCs w:val="24"/>
          <w:shd w:val="clear" w:color="auto" w:fill="FFFFFF"/>
        </w:rPr>
        <w:t xml:space="preserve"> after the data has been entered into the EDC. </w:t>
      </w:r>
      <w:r w:rsidR="00764E8C" w:rsidRPr="000D2486">
        <w:rPr>
          <w:rFonts w:ascii="Aptos Display" w:hAnsi="Aptos Display" w:cstheme="majorHAnsi"/>
          <w:color w:val="000000"/>
          <w:sz w:val="24"/>
          <w:szCs w:val="24"/>
          <w:shd w:val="clear" w:color="auto" w:fill="FFFFFF"/>
        </w:rPr>
        <w:t>Post-entry e</w:t>
      </w:r>
      <w:r w:rsidRPr="000D2486">
        <w:rPr>
          <w:rFonts w:ascii="Aptos Display" w:hAnsi="Aptos Display" w:cstheme="majorHAnsi"/>
          <w:color w:val="000000"/>
          <w:sz w:val="24"/>
          <w:szCs w:val="24"/>
          <w:shd w:val="clear" w:color="auto" w:fill="FFFFFF"/>
        </w:rPr>
        <w:t xml:space="preserve">dit check programs will be written to </w:t>
      </w:r>
      <w:r w:rsidRPr="000D2486">
        <w:rPr>
          <w:rFonts w:ascii="Aptos Display" w:hAnsi="Aptos Display" w:cstheme="majorHAnsi"/>
          <w:color w:val="000000"/>
          <w:sz w:val="24"/>
          <w:szCs w:val="24"/>
          <w:shd w:val="clear" w:color="auto" w:fill="FFFFFF"/>
        </w:rPr>
        <w:lastRenderedPageBreak/>
        <w:t>identify the discrepancies in entered data, to ensure data validity.  Where applicable, reports will be generated listing the possible validation issues.</w:t>
      </w:r>
      <w:r w:rsidR="00B54E56" w:rsidRPr="000D2486">
        <w:rPr>
          <w:rFonts w:ascii="Aptos Display" w:hAnsi="Aptos Display"/>
          <w:color w:val="000000"/>
          <w:sz w:val="22"/>
          <w:szCs w:val="24"/>
          <w:shd w:val="clear" w:color="auto" w:fill="FFFFFF"/>
        </w:rPr>
        <w:t xml:space="preserve"> </w:t>
      </w:r>
    </w:p>
    <w:p w14:paraId="5C33A506" w14:textId="0D493CFD" w:rsidR="00FF35E3" w:rsidRPr="00AC2399" w:rsidRDefault="00FF35E3" w:rsidP="00FF35E3">
      <w:pPr>
        <w:ind w:left="360"/>
        <w:jc w:val="both"/>
        <w:rPr>
          <w:rFonts w:ascii="Aptos Display" w:hAnsi="Aptos Display" w:cs="Calibri Light"/>
          <w:color w:val="C45911" w:themeColor="accent2" w:themeShade="BF"/>
          <w:sz w:val="24"/>
          <w:szCs w:val="28"/>
        </w:rPr>
      </w:pPr>
      <w:r w:rsidRPr="00AC2399">
        <w:rPr>
          <w:rFonts w:ascii="Aptos Display" w:hAnsi="Aptos Display" w:cstheme="majorHAnsi"/>
          <w:color w:val="C45911" w:themeColor="accent2" w:themeShade="BF"/>
          <w:sz w:val="24"/>
          <w:szCs w:val="24"/>
          <w:shd w:val="clear" w:color="auto" w:fill="FFFFFF"/>
        </w:rPr>
        <w:t xml:space="preserve">&lt;Enter a description of the </w:t>
      </w:r>
      <w:r>
        <w:rPr>
          <w:rFonts w:ascii="Aptos Display" w:hAnsi="Aptos Display" w:cstheme="majorHAnsi"/>
          <w:color w:val="C45911" w:themeColor="accent2" w:themeShade="BF"/>
          <w:sz w:val="24"/>
          <w:szCs w:val="24"/>
          <w:shd w:val="clear" w:color="auto" w:fill="FFFFFF"/>
        </w:rPr>
        <w:t xml:space="preserve">post-entry </w:t>
      </w:r>
      <w:r w:rsidRPr="00AC2399">
        <w:rPr>
          <w:rFonts w:ascii="Aptos Display" w:hAnsi="Aptos Display" w:cstheme="majorHAnsi"/>
          <w:color w:val="C45911" w:themeColor="accent2" w:themeShade="BF"/>
          <w:sz w:val="24"/>
          <w:szCs w:val="24"/>
          <w:shd w:val="clear" w:color="auto" w:fill="FFFFFF"/>
        </w:rPr>
        <w:t xml:space="preserve">data validation </w:t>
      </w:r>
      <w:proofErr w:type="spellStart"/>
      <w:r w:rsidRPr="00AC2399">
        <w:rPr>
          <w:rFonts w:ascii="Aptos Display" w:hAnsi="Aptos Display" w:cstheme="majorHAnsi"/>
          <w:color w:val="C45911" w:themeColor="accent2" w:themeShade="BF"/>
          <w:sz w:val="24"/>
          <w:szCs w:val="24"/>
          <w:shd w:val="clear" w:color="auto" w:fill="FFFFFF"/>
        </w:rPr>
        <w:t>activites</w:t>
      </w:r>
      <w:proofErr w:type="spellEnd"/>
      <w:r w:rsidRPr="00AC2399">
        <w:rPr>
          <w:rFonts w:ascii="Aptos Display" w:hAnsi="Aptos Display" w:cstheme="majorHAnsi"/>
          <w:color w:val="C45911" w:themeColor="accent2" w:themeShade="BF"/>
          <w:sz w:val="24"/>
          <w:szCs w:val="24"/>
          <w:shd w:val="clear" w:color="auto" w:fill="FFFFFF"/>
        </w:rPr>
        <w:t xml:space="preserve"> you will perform. </w:t>
      </w:r>
      <w:r w:rsidRPr="00AC2399">
        <w:rPr>
          <w:rFonts w:ascii="Aptos Display" w:hAnsi="Aptos Display" w:cs="Calibri Light"/>
          <w:color w:val="C45911" w:themeColor="accent2" w:themeShade="BF"/>
          <w:sz w:val="24"/>
          <w:szCs w:val="28"/>
        </w:rPr>
        <w:t>Example text is provided below in purple&gt;</w:t>
      </w:r>
    </w:p>
    <w:p w14:paraId="3008E2E0" w14:textId="749E890A" w:rsidR="003517FA" w:rsidRPr="00FF35E3" w:rsidRDefault="003517FA" w:rsidP="00FF35E3">
      <w:pPr>
        <w:ind w:firstLine="360"/>
        <w:jc w:val="both"/>
        <w:rPr>
          <w:rFonts w:ascii="Aptos Display" w:hAnsi="Aptos Display" w:cstheme="majorHAnsi"/>
          <w:color w:val="7030A0"/>
          <w:sz w:val="24"/>
          <w:szCs w:val="32"/>
        </w:rPr>
      </w:pPr>
      <w:r w:rsidRPr="00FF35E3">
        <w:rPr>
          <w:rFonts w:ascii="Aptos Display" w:hAnsi="Aptos Display" w:cstheme="majorHAnsi"/>
          <w:color w:val="7030A0"/>
          <w:sz w:val="24"/>
          <w:szCs w:val="32"/>
        </w:rPr>
        <w:t xml:space="preserve">The following are examples of </w:t>
      </w:r>
      <w:proofErr w:type="gramStart"/>
      <w:r w:rsidRPr="00FF35E3">
        <w:rPr>
          <w:rFonts w:ascii="Aptos Display" w:hAnsi="Aptos Display" w:cstheme="majorHAnsi"/>
          <w:color w:val="7030A0"/>
          <w:sz w:val="24"/>
          <w:szCs w:val="32"/>
        </w:rPr>
        <w:t>Post-entry</w:t>
      </w:r>
      <w:proofErr w:type="gramEnd"/>
      <w:r w:rsidRPr="00FF35E3">
        <w:rPr>
          <w:rFonts w:ascii="Aptos Display" w:hAnsi="Aptos Display" w:cstheme="majorHAnsi"/>
          <w:color w:val="7030A0"/>
          <w:sz w:val="24"/>
          <w:szCs w:val="32"/>
        </w:rPr>
        <w:t xml:space="preserve"> validation:</w:t>
      </w:r>
    </w:p>
    <w:p w14:paraId="5FF480F1" w14:textId="1A38EDE1" w:rsidR="003517FA" w:rsidRPr="00FF35E3" w:rsidRDefault="003517FA" w:rsidP="00EB196F">
      <w:pPr>
        <w:pStyle w:val="ListParagraph"/>
        <w:numPr>
          <w:ilvl w:val="0"/>
          <w:numId w:val="17"/>
        </w:numPr>
        <w:ind w:left="1560" w:hanging="426"/>
        <w:jc w:val="both"/>
        <w:rPr>
          <w:rFonts w:ascii="Aptos Display" w:hAnsi="Aptos Display" w:cstheme="majorHAnsi"/>
          <w:color w:val="7030A0"/>
          <w:sz w:val="24"/>
          <w:szCs w:val="32"/>
        </w:rPr>
      </w:pPr>
      <w:r w:rsidRPr="00FF35E3">
        <w:rPr>
          <w:rFonts w:ascii="Aptos Display" w:hAnsi="Aptos Display" w:cstheme="majorHAnsi"/>
          <w:color w:val="7030A0"/>
          <w:sz w:val="24"/>
          <w:szCs w:val="32"/>
        </w:rPr>
        <w:t>Complex validations that might check data across multiple visits, multiple CRFs, or the capacity of the data for on-entry validation.</w:t>
      </w:r>
    </w:p>
    <w:p w14:paraId="42038806" w14:textId="0B686BC2" w:rsidR="003517FA" w:rsidRPr="00FF35E3" w:rsidRDefault="003517FA" w:rsidP="00EB196F">
      <w:pPr>
        <w:pStyle w:val="ListParagraph"/>
        <w:numPr>
          <w:ilvl w:val="0"/>
          <w:numId w:val="17"/>
        </w:numPr>
        <w:ind w:left="1560" w:hanging="426"/>
        <w:jc w:val="both"/>
        <w:rPr>
          <w:rFonts w:ascii="Aptos Display" w:hAnsi="Aptos Display" w:cstheme="majorHAnsi"/>
          <w:color w:val="7030A0"/>
          <w:sz w:val="24"/>
          <w:szCs w:val="32"/>
        </w:rPr>
      </w:pPr>
      <w:r w:rsidRPr="00FF35E3">
        <w:rPr>
          <w:rFonts w:ascii="Aptos Display" w:hAnsi="Aptos Display" w:cstheme="majorHAnsi"/>
          <w:color w:val="7030A0"/>
          <w:sz w:val="24"/>
          <w:szCs w:val="32"/>
        </w:rPr>
        <w:t xml:space="preserve">Those that could have been included for the </w:t>
      </w:r>
      <w:proofErr w:type="gramStart"/>
      <w:r w:rsidRPr="00FF35E3">
        <w:rPr>
          <w:rFonts w:ascii="Aptos Display" w:hAnsi="Aptos Display" w:cstheme="majorHAnsi"/>
          <w:color w:val="7030A0"/>
          <w:sz w:val="24"/>
          <w:szCs w:val="32"/>
        </w:rPr>
        <w:t>on-</w:t>
      </w:r>
      <w:r w:rsidR="00C94698" w:rsidRPr="00FF35E3">
        <w:rPr>
          <w:rFonts w:ascii="Aptos Display" w:hAnsi="Aptos Display" w:cstheme="majorHAnsi"/>
          <w:color w:val="7030A0"/>
          <w:sz w:val="24"/>
          <w:szCs w:val="32"/>
        </w:rPr>
        <w:t>entry</w:t>
      </w:r>
      <w:proofErr w:type="gramEnd"/>
      <w:r w:rsidR="00C94698" w:rsidRPr="00FF35E3">
        <w:rPr>
          <w:rFonts w:ascii="Aptos Display" w:hAnsi="Aptos Display" w:cstheme="majorHAnsi"/>
          <w:color w:val="7030A0"/>
          <w:sz w:val="24"/>
          <w:szCs w:val="32"/>
        </w:rPr>
        <w:t xml:space="preserve"> but</w:t>
      </w:r>
      <w:r w:rsidRPr="00FF35E3">
        <w:rPr>
          <w:rFonts w:ascii="Aptos Display" w:hAnsi="Aptos Display" w:cstheme="majorHAnsi"/>
          <w:color w:val="7030A0"/>
          <w:sz w:val="24"/>
          <w:szCs w:val="32"/>
        </w:rPr>
        <w:t xml:space="preserve"> might have hindered data entry.</w:t>
      </w:r>
    </w:p>
    <w:p w14:paraId="62D77FDB" w14:textId="5EF0C26E" w:rsidR="003517FA" w:rsidRPr="00FF35E3" w:rsidRDefault="003517FA" w:rsidP="00EB196F">
      <w:pPr>
        <w:pStyle w:val="ListParagraph"/>
        <w:numPr>
          <w:ilvl w:val="0"/>
          <w:numId w:val="17"/>
        </w:numPr>
        <w:ind w:left="1560" w:hanging="426"/>
        <w:jc w:val="both"/>
        <w:rPr>
          <w:rFonts w:ascii="Aptos Display" w:hAnsi="Aptos Display" w:cstheme="majorHAnsi"/>
          <w:color w:val="7030A0"/>
          <w:sz w:val="24"/>
          <w:szCs w:val="32"/>
        </w:rPr>
      </w:pPr>
      <w:r w:rsidRPr="00FF35E3">
        <w:rPr>
          <w:rFonts w:ascii="Aptos Display" w:hAnsi="Aptos Display" w:cstheme="majorHAnsi"/>
          <w:color w:val="7030A0"/>
          <w:sz w:val="24"/>
          <w:szCs w:val="32"/>
        </w:rPr>
        <w:t>A review of any on-entry validations that have been overridden by the data entry personnel.</w:t>
      </w:r>
    </w:p>
    <w:p w14:paraId="07F01359" w14:textId="18FCA036" w:rsidR="00DC2809" w:rsidRPr="00FF35E3" w:rsidRDefault="00DC2809" w:rsidP="00DC2809">
      <w:pPr>
        <w:ind w:left="360"/>
        <w:jc w:val="both"/>
        <w:rPr>
          <w:rFonts w:ascii="Aptos Display" w:hAnsi="Aptos Display" w:cstheme="majorHAnsi"/>
          <w:color w:val="7030A0"/>
          <w:sz w:val="24"/>
          <w:szCs w:val="24"/>
          <w:shd w:val="clear" w:color="auto" w:fill="FFFFFF"/>
        </w:rPr>
      </w:pPr>
      <w:r w:rsidRPr="00FF35E3">
        <w:rPr>
          <w:rFonts w:ascii="Aptos Display" w:hAnsi="Aptos Display" w:cstheme="majorHAnsi"/>
          <w:color w:val="7030A0"/>
          <w:sz w:val="24"/>
          <w:szCs w:val="24"/>
          <w:shd w:val="clear" w:color="auto" w:fill="FFFFFF"/>
        </w:rPr>
        <w:t>Consistency and logic checks not addressed via the on-entry validation automated edit checks detailed in the ECS will be addressed by one or more of the following data validation methods:</w:t>
      </w:r>
    </w:p>
    <w:p w14:paraId="2022FE39" w14:textId="31334660" w:rsidR="00DC2809" w:rsidRPr="00FF35E3" w:rsidRDefault="00DC2809" w:rsidP="00EB196F">
      <w:pPr>
        <w:pStyle w:val="NoSpacing"/>
        <w:numPr>
          <w:ilvl w:val="1"/>
          <w:numId w:val="15"/>
        </w:numPr>
        <w:ind w:left="1560" w:hanging="426"/>
        <w:rPr>
          <w:rFonts w:ascii="Aptos Display" w:hAnsi="Aptos Display" w:cstheme="majorHAnsi"/>
          <w:color w:val="7030A0"/>
          <w:sz w:val="24"/>
          <w:szCs w:val="24"/>
          <w:shd w:val="clear" w:color="auto" w:fill="FFFFFF"/>
        </w:rPr>
      </w:pPr>
      <w:r w:rsidRPr="00FF35E3">
        <w:rPr>
          <w:rFonts w:ascii="Aptos Display" w:hAnsi="Aptos Display" w:cstheme="majorHAnsi"/>
          <w:color w:val="7030A0"/>
          <w:sz w:val="24"/>
          <w:szCs w:val="24"/>
          <w:shd w:val="clear" w:color="auto" w:fill="FFFFFF"/>
        </w:rPr>
        <w:t>Manual Online (on-screen) Data Review</w:t>
      </w:r>
    </w:p>
    <w:p w14:paraId="797F8FB8" w14:textId="171F9224" w:rsidR="00DC2809" w:rsidRPr="00FF35E3" w:rsidRDefault="00DC2809" w:rsidP="00EB196F">
      <w:pPr>
        <w:pStyle w:val="NoSpacing"/>
        <w:numPr>
          <w:ilvl w:val="1"/>
          <w:numId w:val="15"/>
        </w:numPr>
        <w:ind w:left="1560" w:hanging="426"/>
        <w:rPr>
          <w:rFonts w:ascii="Aptos Display" w:hAnsi="Aptos Display" w:cstheme="majorHAnsi"/>
          <w:color w:val="7030A0"/>
          <w:sz w:val="24"/>
          <w:szCs w:val="24"/>
          <w:shd w:val="clear" w:color="auto" w:fill="FFFFFF"/>
        </w:rPr>
      </w:pPr>
      <w:r w:rsidRPr="00FF35E3">
        <w:rPr>
          <w:rFonts w:ascii="Aptos Display" w:hAnsi="Aptos Display" w:cstheme="majorHAnsi"/>
          <w:color w:val="7030A0"/>
          <w:sz w:val="24"/>
          <w:szCs w:val="24"/>
          <w:shd w:val="clear" w:color="auto" w:fill="FFFFFF"/>
        </w:rPr>
        <w:t>Programmed Validation Checks</w:t>
      </w:r>
    </w:p>
    <w:p w14:paraId="2DB97CD5" w14:textId="31362A93" w:rsidR="00DC2809" w:rsidRPr="00FF35E3" w:rsidRDefault="00DC2809" w:rsidP="00EB196F">
      <w:pPr>
        <w:pStyle w:val="NoSpacing"/>
        <w:numPr>
          <w:ilvl w:val="1"/>
          <w:numId w:val="15"/>
        </w:numPr>
        <w:ind w:left="1560" w:hanging="426"/>
        <w:rPr>
          <w:rFonts w:ascii="Aptos Display" w:hAnsi="Aptos Display" w:cstheme="majorHAnsi"/>
          <w:color w:val="7030A0"/>
          <w:sz w:val="24"/>
          <w:szCs w:val="24"/>
          <w:shd w:val="clear" w:color="auto" w:fill="FFFFFF"/>
        </w:rPr>
      </w:pPr>
      <w:r w:rsidRPr="00FF35E3">
        <w:rPr>
          <w:rFonts w:ascii="Aptos Display" w:hAnsi="Aptos Display" w:cstheme="majorHAnsi"/>
          <w:color w:val="7030A0"/>
          <w:sz w:val="24"/>
          <w:szCs w:val="24"/>
          <w:shd w:val="clear" w:color="auto" w:fill="FFFFFF"/>
        </w:rPr>
        <w:t>Manual Review of Programmed Outputs</w:t>
      </w:r>
    </w:p>
    <w:p w14:paraId="5FF50355" w14:textId="77777777" w:rsidR="00B54E56" w:rsidRPr="00FF35E3" w:rsidRDefault="00B54E56" w:rsidP="00B54E56">
      <w:pPr>
        <w:pStyle w:val="NoSpacing"/>
        <w:rPr>
          <w:rFonts w:ascii="Aptos Display" w:hAnsi="Aptos Display"/>
          <w:color w:val="7030A0"/>
          <w:shd w:val="clear" w:color="auto" w:fill="FFFFFF"/>
        </w:rPr>
      </w:pPr>
    </w:p>
    <w:p w14:paraId="16DAFADE" w14:textId="1D36F22A" w:rsidR="009324CB" w:rsidRPr="00FF35E3" w:rsidRDefault="00DC2809" w:rsidP="00DC2809">
      <w:pPr>
        <w:ind w:left="360"/>
        <w:jc w:val="both"/>
        <w:rPr>
          <w:rFonts w:ascii="Aptos Display" w:hAnsi="Aptos Display" w:cstheme="majorHAnsi"/>
          <w:color w:val="7030A0"/>
          <w:sz w:val="24"/>
          <w:szCs w:val="24"/>
          <w:shd w:val="clear" w:color="auto" w:fill="FFFFFF"/>
        </w:rPr>
      </w:pPr>
      <w:r w:rsidRPr="00FF35E3">
        <w:rPr>
          <w:rFonts w:ascii="Aptos Display" w:hAnsi="Aptos Display" w:cstheme="majorHAnsi"/>
          <w:color w:val="7030A0"/>
          <w:sz w:val="24"/>
          <w:szCs w:val="24"/>
          <w:shd w:val="clear" w:color="auto" w:fill="FFFFFF"/>
        </w:rPr>
        <w:t>These methods are detailed in the following sub-sections below.</w:t>
      </w:r>
    </w:p>
    <w:p w14:paraId="0CEF7888" w14:textId="6741F488" w:rsidR="000F2B91" w:rsidRPr="000D2486" w:rsidRDefault="000F2B91" w:rsidP="00B54E56">
      <w:pPr>
        <w:pStyle w:val="NoSpacing"/>
        <w:rPr>
          <w:rFonts w:ascii="Aptos Display" w:hAnsi="Aptos Display"/>
        </w:rPr>
      </w:pPr>
    </w:p>
    <w:p w14:paraId="68919207" w14:textId="1C2056F6" w:rsidR="00B54E56" w:rsidRPr="000D2486" w:rsidRDefault="00B54E56" w:rsidP="004C46C2">
      <w:pPr>
        <w:pStyle w:val="Heading3"/>
        <w:numPr>
          <w:ilvl w:val="2"/>
          <w:numId w:val="5"/>
        </w:numPr>
        <w:rPr>
          <w:rFonts w:ascii="Aptos Display" w:hAnsi="Aptos Display"/>
        </w:rPr>
      </w:pPr>
      <w:bookmarkStart w:id="30" w:name="_Toc26186725"/>
      <w:bookmarkStart w:id="31" w:name="_Toc242346599"/>
      <w:r w:rsidRPr="000D2486">
        <w:rPr>
          <w:rFonts w:ascii="Aptos Display" w:hAnsi="Aptos Display"/>
        </w:rPr>
        <w:t>Manual Online (on-screen) Data Review</w:t>
      </w:r>
      <w:bookmarkEnd w:id="30"/>
      <w:bookmarkEnd w:id="31"/>
    </w:p>
    <w:p w14:paraId="4FC1A7D7" w14:textId="25176AEF" w:rsidR="00FF35E3" w:rsidRPr="00FF35E3" w:rsidRDefault="00FF35E3" w:rsidP="00FF35E3">
      <w:pPr>
        <w:pStyle w:val="ListParagraph"/>
        <w:ind w:left="709"/>
        <w:jc w:val="both"/>
        <w:rPr>
          <w:rFonts w:ascii="Aptos Display" w:hAnsi="Aptos Display" w:cs="Calibri Light"/>
          <w:color w:val="C45911" w:themeColor="accent2" w:themeShade="BF"/>
          <w:sz w:val="24"/>
          <w:szCs w:val="28"/>
        </w:rPr>
      </w:pPr>
      <w:r w:rsidRPr="00FF35E3">
        <w:rPr>
          <w:rFonts w:ascii="Aptos Display" w:hAnsi="Aptos Display" w:cstheme="majorHAnsi"/>
          <w:color w:val="C45911" w:themeColor="accent2" w:themeShade="BF"/>
          <w:sz w:val="24"/>
          <w:szCs w:val="24"/>
          <w:shd w:val="clear" w:color="auto" w:fill="FFFFFF"/>
        </w:rPr>
        <w:t xml:space="preserve">&lt;Enter a description of the </w:t>
      </w:r>
      <w:r>
        <w:rPr>
          <w:rFonts w:ascii="Aptos Display" w:hAnsi="Aptos Display" w:cstheme="majorHAnsi"/>
          <w:color w:val="C45911" w:themeColor="accent2" w:themeShade="BF"/>
          <w:sz w:val="24"/>
          <w:szCs w:val="24"/>
          <w:shd w:val="clear" w:color="auto" w:fill="FFFFFF"/>
        </w:rPr>
        <w:t>manual on-screen</w:t>
      </w:r>
      <w:r w:rsidRPr="00FF35E3">
        <w:rPr>
          <w:rFonts w:ascii="Aptos Display" w:hAnsi="Aptos Display" w:cstheme="majorHAnsi"/>
          <w:color w:val="C45911" w:themeColor="accent2" w:themeShade="BF"/>
          <w:sz w:val="24"/>
          <w:szCs w:val="24"/>
          <w:shd w:val="clear" w:color="auto" w:fill="FFFFFF"/>
        </w:rPr>
        <w:t xml:space="preserve"> data validation activit</w:t>
      </w:r>
      <w:r w:rsidR="00576536">
        <w:rPr>
          <w:rFonts w:ascii="Aptos Display" w:hAnsi="Aptos Display" w:cstheme="majorHAnsi"/>
          <w:color w:val="C45911" w:themeColor="accent2" w:themeShade="BF"/>
          <w:sz w:val="24"/>
          <w:szCs w:val="24"/>
          <w:shd w:val="clear" w:color="auto" w:fill="FFFFFF"/>
        </w:rPr>
        <w:t>i</w:t>
      </w:r>
      <w:r w:rsidRPr="00FF35E3">
        <w:rPr>
          <w:rFonts w:ascii="Aptos Display" w:hAnsi="Aptos Display" w:cstheme="majorHAnsi"/>
          <w:color w:val="C45911" w:themeColor="accent2" w:themeShade="BF"/>
          <w:sz w:val="24"/>
          <w:szCs w:val="24"/>
          <w:shd w:val="clear" w:color="auto" w:fill="FFFFFF"/>
        </w:rPr>
        <w:t xml:space="preserve">es you will perform. </w:t>
      </w:r>
      <w:r w:rsidRPr="00FF35E3">
        <w:rPr>
          <w:rFonts w:ascii="Aptos Display" w:hAnsi="Aptos Display" w:cs="Calibri Light"/>
          <w:color w:val="C45911" w:themeColor="accent2" w:themeShade="BF"/>
          <w:sz w:val="24"/>
          <w:szCs w:val="28"/>
        </w:rPr>
        <w:t>Example text is provided below in purple&gt;</w:t>
      </w:r>
    </w:p>
    <w:p w14:paraId="564C1302" w14:textId="1996823E" w:rsidR="00B54E56" w:rsidRPr="00FF35E3" w:rsidRDefault="00486FC1" w:rsidP="00B54E56">
      <w:pPr>
        <w:ind w:left="709"/>
        <w:rPr>
          <w:rFonts w:ascii="Aptos Display" w:hAnsi="Aptos Display" w:cstheme="majorHAnsi"/>
          <w:color w:val="7030A0"/>
          <w:sz w:val="24"/>
          <w:szCs w:val="28"/>
        </w:rPr>
      </w:pPr>
      <w:r w:rsidRPr="00FF35E3">
        <w:rPr>
          <w:rFonts w:ascii="Aptos Display" w:hAnsi="Aptos Display" w:cstheme="majorHAnsi"/>
          <w:color w:val="7030A0"/>
          <w:sz w:val="24"/>
          <w:szCs w:val="28"/>
        </w:rPr>
        <w:t>The D</w:t>
      </w:r>
      <w:r w:rsidR="00E84E9B" w:rsidRPr="00FF35E3">
        <w:rPr>
          <w:rFonts w:ascii="Aptos Display" w:hAnsi="Aptos Display" w:cstheme="majorHAnsi"/>
          <w:color w:val="7030A0"/>
          <w:sz w:val="24"/>
          <w:szCs w:val="28"/>
        </w:rPr>
        <w:t xml:space="preserve">ata </w:t>
      </w:r>
      <w:r w:rsidRPr="00FF35E3">
        <w:rPr>
          <w:rFonts w:ascii="Aptos Display" w:hAnsi="Aptos Display" w:cstheme="majorHAnsi"/>
          <w:color w:val="7030A0"/>
          <w:sz w:val="24"/>
          <w:szCs w:val="28"/>
        </w:rPr>
        <w:t>M</w:t>
      </w:r>
      <w:r w:rsidR="00E84E9B" w:rsidRPr="00FF35E3">
        <w:rPr>
          <w:rFonts w:ascii="Aptos Display" w:hAnsi="Aptos Display" w:cstheme="majorHAnsi"/>
          <w:color w:val="7030A0"/>
          <w:sz w:val="24"/>
          <w:szCs w:val="28"/>
        </w:rPr>
        <w:t>anager</w:t>
      </w:r>
      <w:r w:rsidR="00B54E56" w:rsidRPr="00FF35E3">
        <w:rPr>
          <w:rFonts w:ascii="Aptos Display" w:hAnsi="Aptos Display" w:cstheme="majorHAnsi"/>
          <w:color w:val="7030A0"/>
          <w:sz w:val="24"/>
          <w:szCs w:val="28"/>
        </w:rPr>
        <w:t xml:space="preserve"> will manually review data within the </w:t>
      </w:r>
      <w:r w:rsidR="00764E8C" w:rsidRPr="00FF35E3">
        <w:rPr>
          <w:rFonts w:ascii="Aptos Display" w:hAnsi="Aptos Display" w:cstheme="majorHAnsi"/>
          <w:color w:val="7030A0"/>
          <w:sz w:val="24"/>
          <w:szCs w:val="28"/>
        </w:rPr>
        <w:t>E</w:t>
      </w:r>
      <w:r w:rsidR="00B54E56" w:rsidRPr="00FF35E3">
        <w:rPr>
          <w:rFonts w:ascii="Aptos Display" w:hAnsi="Aptos Display" w:cstheme="majorHAnsi"/>
          <w:color w:val="7030A0"/>
          <w:sz w:val="24"/>
          <w:szCs w:val="28"/>
        </w:rPr>
        <w:t>DC system using the following methods:</w:t>
      </w:r>
    </w:p>
    <w:p w14:paraId="3F820ACB" w14:textId="232A928E" w:rsidR="00B54E56" w:rsidRPr="00FF35E3" w:rsidRDefault="00B54E56" w:rsidP="00EB196F">
      <w:pPr>
        <w:pStyle w:val="NoSpacing"/>
        <w:numPr>
          <w:ilvl w:val="1"/>
          <w:numId w:val="14"/>
        </w:numPr>
        <w:ind w:left="1560" w:hanging="426"/>
        <w:rPr>
          <w:rFonts w:ascii="Aptos Display" w:hAnsi="Aptos Display" w:cstheme="majorHAnsi"/>
          <w:color w:val="7030A0"/>
          <w:sz w:val="24"/>
          <w:szCs w:val="28"/>
        </w:rPr>
      </w:pPr>
      <w:r w:rsidRPr="00FF35E3">
        <w:rPr>
          <w:rFonts w:ascii="Aptos Display" w:hAnsi="Aptos Display" w:cstheme="majorHAnsi"/>
          <w:color w:val="7030A0"/>
          <w:sz w:val="24"/>
          <w:szCs w:val="28"/>
        </w:rPr>
        <w:t>Accessing and reviewing data entered on the individual eCRF pages</w:t>
      </w:r>
    </w:p>
    <w:p w14:paraId="7AE4EA21" w14:textId="33450750" w:rsidR="00B54E56" w:rsidRPr="00FF35E3" w:rsidRDefault="00B54E56" w:rsidP="00EB196F">
      <w:pPr>
        <w:pStyle w:val="NoSpacing"/>
        <w:numPr>
          <w:ilvl w:val="1"/>
          <w:numId w:val="14"/>
        </w:numPr>
        <w:ind w:left="1560" w:hanging="426"/>
        <w:rPr>
          <w:rFonts w:ascii="Aptos Display" w:hAnsi="Aptos Display" w:cstheme="majorHAnsi"/>
          <w:color w:val="7030A0"/>
          <w:sz w:val="24"/>
          <w:szCs w:val="28"/>
        </w:rPr>
      </w:pPr>
      <w:r w:rsidRPr="00FF35E3">
        <w:rPr>
          <w:rFonts w:ascii="Aptos Display" w:hAnsi="Aptos Display" w:cstheme="majorHAnsi"/>
          <w:color w:val="7030A0"/>
          <w:sz w:val="24"/>
          <w:szCs w:val="28"/>
        </w:rPr>
        <w:t xml:space="preserve">Data preview through the Data </w:t>
      </w:r>
      <w:r w:rsidR="002B21B5" w:rsidRPr="00FF35E3">
        <w:rPr>
          <w:rFonts w:ascii="Aptos Display" w:hAnsi="Aptos Display" w:cstheme="majorHAnsi"/>
          <w:color w:val="7030A0"/>
          <w:sz w:val="24"/>
          <w:szCs w:val="28"/>
        </w:rPr>
        <w:t>Quality / Data Quality Rules page</w:t>
      </w:r>
    </w:p>
    <w:p w14:paraId="3AF6F2C5" w14:textId="053FCA20" w:rsidR="00B54E56" w:rsidRPr="00FF35E3" w:rsidRDefault="00B54E56" w:rsidP="00EB196F">
      <w:pPr>
        <w:pStyle w:val="NoSpacing"/>
        <w:numPr>
          <w:ilvl w:val="1"/>
          <w:numId w:val="14"/>
        </w:numPr>
        <w:ind w:left="1560" w:hanging="426"/>
        <w:rPr>
          <w:rFonts w:ascii="Aptos Display" w:hAnsi="Aptos Display" w:cstheme="majorHAnsi"/>
          <w:color w:val="7030A0"/>
          <w:sz w:val="24"/>
          <w:szCs w:val="28"/>
        </w:rPr>
      </w:pPr>
      <w:r w:rsidRPr="00FF35E3">
        <w:rPr>
          <w:rFonts w:ascii="Aptos Display" w:hAnsi="Aptos Display" w:cstheme="majorHAnsi"/>
          <w:color w:val="7030A0"/>
          <w:sz w:val="24"/>
          <w:szCs w:val="28"/>
        </w:rPr>
        <w:t xml:space="preserve">Review complete data </w:t>
      </w:r>
      <w:r w:rsidR="00780F65" w:rsidRPr="00FF35E3">
        <w:rPr>
          <w:rFonts w:ascii="Aptos Display" w:hAnsi="Aptos Display" w:cstheme="majorHAnsi"/>
          <w:color w:val="7030A0"/>
          <w:sz w:val="24"/>
          <w:szCs w:val="28"/>
        </w:rPr>
        <w:t>exports/reports</w:t>
      </w:r>
    </w:p>
    <w:p w14:paraId="13FBF006" w14:textId="77777777" w:rsidR="00B54E56" w:rsidRPr="00FF35E3" w:rsidRDefault="00B54E56" w:rsidP="00B54E56">
      <w:pPr>
        <w:pStyle w:val="NoSpacing"/>
        <w:rPr>
          <w:rFonts w:ascii="Aptos Display" w:hAnsi="Aptos Display" w:cstheme="majorHAnsi"/>
          <w:color w:val="7030A0"/>
        </w:rPr>
      </w:pPr>
    </w:p>
    <w:p w14:paraId="0057737F" w14:textId="2F59618C" w:rsidR="001D7128" w:rsidRPr="00FF35E3" w:rsidRDefault="00B54E56" w:rsidP="009A53B2">
      <w:pPr>
        <w:pStyle w:val="NoSpacing"/>
        <w:ind w:left="709"/>
        <w:jc w:val="both"/>
        <w:rPr>
          <w:rFonts w:ascii="Aptos Display" w:hAnsi="Aptos Display" w:cstheme="majorHAnsi"/>
          <w:color w:val="7030A0"/>
          <w:sz w:val="24"/>
          <w:szCs w:val="28"/>
        </w:rPr>
      </w:pPr>
      <w:r w:rsidRPr="00FF35E3">
        <w:rPr>
          <w:rFonts w:ascii="Aptos Display" w:hAnsi="Aptos Display" w:cstheme="majorHAnsi"/>
          <w:color w:val="7030A0"/>
          <w:sz w:val="24"/>
          <w:szCs w:val="28"/>
        </w:rPr>
        <w:t xml:space="preserve">Electronic CRF data will be reviewed on-screen by </w:t>
      </w:r>
      <w:r w:rsidR="00203806" w:rsidRPr="00FF35E3">
        <w:rPr>
          <w:rFonts w:ascii="Aptos Display" w:hAnsi="Aptos Display" w:cstheme="majorHAnsi"/>
          <w:color w:val="7030A0"/>
          <w:sz w:val="24"/>
          <w:szCs w:val="28"/>
        </w:rPr>
        <w:t xml:space="preserve">the </w:t>
      </w:r>
      <w:r w:rsidR="00E84E9B" w:rsidRPr="00FF35E3">
        <w:rPr>
          <w:rFonts w:ascii="Aptos Display" w:hAnsi="Aptos Display" w:cstheme="majorHAnsi"/>
          <w:color w:val="7030A0"/>
          <w:sz w:val="24"/>
          <w:szCs w:val="28"/>
        </w:rPr>
        <w:t>Data Manager</w:t>
      </w:r>
      <w:r w:rsidRPr="00FF35E3">
        <w:rPr>
          <w:rFonts w:ascii="Aptos Display" w:hAnsi="Aptos Display" w:cstheme="majorHAnsi"/>
          <w:color w:val="7030A0"/>
          <w:sz w:val="24"/>
          <w:szCs w:val="28"/>
        </w:rPr>
        <w:t xml:space="preserve"> in the </w:t>
      </w:r>
      <w:r w:rsidR="00203806" w:rsidRPr="00FF35E3">
        <w:rPr>
          <w:rFonts w:ascii="Aptos Display" w:hAnsi="Aptos Display" w:cstheme="majorHAnsi"/>
          <w:color w:val="7030A0"/>
          <w:sz w:val="24"/>
          <w:szCs w:val="28"/>
        </w:rPr>
        <w:t>E</w:t>
      </w:r>
      <w:r w:rsidRPr="00FF35E3">
        <w:rPr>
          <w:rFonts w:ascii="Aptos Display" w:hAnsi="Aptos Display" w:cstheme="majorHAnsi"/>
          <w:color w:val="7030A0"/>
          <w:sz w:val="24"/>
          <w:szCs w:val="28"/>
        </w:rPr>
        <w:t xml:space="preserve">DC to ensure data are complete and accurate. </w:t>
      </w:r>
      <w:r w:rsidR="001D7128" w:rsidRPr="00FF35E3">
        <w:rPr>
          <w:rFonts w:ascii="Aptos Display" w:hAnsi="Aptos Display" w:cstheme="majorHAnsi"/>
          <w:color w:val="7030A0"/>
          <w:sz w:val="24"/>
          <w:szCs w:val="28"/>
        </w:rPr>
        <w:t xml:space="preserve">In addition to on-screen manual data review, certain pre-defined specific data checks will be undertaken. Refer to </w:t>
      </w:r>
      <w:r w:rsidR="00764E8C" w:rsidRPr="00FF35E3">
        <w:rPr>
          <w:rFonts w:ascii="Aptos Display" w:hAnsi="Aptos Display" w:cstheme="majorHAnsi"/>
          <w:color w:val="7030A0"/>
          <w:sz w:val="24"/>
          <w:szCs w:val="28"/>
        </w:rPr>
        <w:t xml:space="preserve">the </w:t>
      </w:r>
      <w:r w:rsidR="00E84E9B" w:rsidRPr="00FF35E3">
        <w:rPr>
          <w:rFonts w:ascii="Aptos Display" w:hAnsi="Aptos Display" w:cstheme="majorHAnsi"/>
          <w:color w:val="7030A0"/>
          <w:sz w:val="24"/>
          <w:szCs w:val="28"/>
        </w:rPr>
        <w:t xml:space="preserve">Edit Check </w:t>
      </w:r>
      <w:r w:rsidR="00764E8C" w:rsidRPr="00FF35E3">
        <w:rPr>
          <w:rFonts w:ascii="Aptos Display" w:hAnsi="Aptos Display" w:cstheme="majorHAnsi"/>
          <w:color w:val="7030A0"/>
          <w:sz w:val="24"/>
          <w:szCs w:val="24"/>
          <w:shd w:val="clear" w:color="auto" w:fill="FFFFFF"/>
        </w:rPr>
        <w:t xml:space="preserve">Specifications </w:t>
      </w:r>
      <w:r w:rsidR="00E84E9B" w:rsidRPr="00FF35E3">
        <w:rPr>
          <w:rFonts w:ascii="Aptos Display" w:hAnsi="Aptos Display" w:cstheme="majorHAnsi"/>
          <w:color w:val="7030A0"/>
          <w:sz w:val="24"/>
          <w:szCs w:val="24"/>
          <w:shd w:val="clear" w:color="auto" w:fill="FFFFFF"/>
        </w:rPr>
        <w:t>d</w:t>
      </w:r>
      <w:r w:rsidR="00764E8C" w:rsidRPr="00FF35E3">
        <w:rPr>
          <w:rFonts w:ascii="Aptos Display" w:hAnsi="Aptos Display" w:cstheme="majorHAnsi"/>
          <w:color w:val="7030A0"/>
          <w:sz w:val="24"/>
          <w:szCs w:val="24"/>
          <w:shd w:val="clear" w:color="auto" w:fill="FFFFFF"/>
        </w:rPr>
        <w:t xml:space="preserve">ocument </w:t>
      </w:r>
      <w:r w:rsidR="001D7128" w:rsidRPr="00FF35E3">
        <w:rPr>
          <w:rFonts w:ascii="Aptos Display" w:hAnsi="Aptos Display" w:cstheme="majorHAnsi"/>
          <w:color w:val="7030A0"/>
          <w:sz w:val="24"/>
          <w:szCs w:val="28"/>
        </w:rPr>
        <w:t>for a list of the Manual Review Specifications Document.</w:t>
      </w:r>
    </w:p>
    <w:p w14:paraId="477EA86C" w14:textId="77777777" w:rsidR="009A53B2" w:rsidRPr="00FF35E3" w:rsidRDefault="009A53B2" w:rsidP="009A53B2">
      <w:pPr>
        <w:pStyle w:val="NoSpacing"/>
        <w:ind w:left="709"/>
        <w:jc w:val="both"/>
        <w:rPr>
          <w:rFonts w:ascii="Aptos Display" w:hAnsi="Aptos Display" w:cstheme="majorHAnsi"/>
          <w:color w:val="7030A0"/>
          <w:sz w:val="24"/>
          <w:szCs w:val="28"/>
        </w:rPr>
      </w:pPr>
    </w:p>
    <w:p w14:paraId="35F67E1E" w14:textId="546913FF" w:rsidR="001D7128" w:rsidRPr="00FF35E3" w:rsidRDefault="001D7128" w:rsidP="009A53B2">
      <w:pPr>
        <w:pStyle w:val="NoSpacing"/>
        <w:ind w:left="709"/>
        <w:jc w:val="both"/>
        <w:rPr>
          <w:rFonts w:ascii="Aptos Display" w:hAnsi="Aptos Display" w:cstheme="majorHAnsi"/>
          <w:color w:val="7030A0"/>
          <w:sz w:val="24"/>
          <w:szCs w:val="28"/>
        </w:rPr>
      </w:pPr>
      <w:r w:rsidRPr="00FF35E3">
        <w:rPr>
          <w:rFonts w:ascii="Aptos Display" w:hAnsi="Aptos Display" w:cstheme="majorHAnsi"/>
          <w:color w:val="7030A0"/>
          <w:sz w:val="24"/>
          <w:szCs w:val="28"/>
        </w:rPr>
        <w:t>Queries arising from this review process must be raised as manual queries, as appropriate by th</w:t>
      </w:r>
      <w:r w:rsidR="00E84E9B" w:rsidRPr="00FF35E3">
        <w:rPr>
          <w:rFonts w:ascii="Aptos Display" w:hAnsi="Aptos Display" w:cstheme="majorHAnsi"/>
          <w:color w:val="7030A0"/>
          <w:sz w:val="24"/>
          <w:szCs w:val="28"/>
        </w:rPr>
        <w:t>e</w:t>
      </w:r>
      <w:r w:rsidRPr="00FF35E3">
        <w:rPr>
          <w:rFonts w:ascii="Aptos Display" w:hAnsi="Aptos Display" w:cstheme="majorHAnsi"/>
          <w:color w:val="7030A0"/>
          <w:sz w:val="24"/>
          <w:szCs w:val="28"/>
        </w:rPr>
        <w:t xml:space="preserve"> D</w:t>
      </w:r>
      <w:r w:rsidR="00E84E9B" w:rsidRPr="00FF35E3">
        <w:rPr>
          <w:rFonts w:ascii="Aptos Display" w:hAnsi="Aptos Display" w:cstheme="majorHAnsi"/>
          <w:color w:val="7030A0"/>
          <w:sz w:val="24"/>
          <w:szCs w:val="28"/>
        </w:rPr>
        <w:t xml:space="preserve">ata </w:t>
      </w:r>
      <w:r w:rsidRPr="00FF35E3">
        <w:rPr>
          <w:rFonts w:ascii="Aptos Display" w:hAnsi="Aptos Display" w:cstheme="majorHAnsi"/>
          <w:color w:val="7030A0"/>
          <w:sz w:val="24"/>
          <w:szCs w:val="28"/>
        </w:rPr>
        <w:t>M</w:t>
      </w:r>
      <w:r w:rsidR="00E84E9B" w:rsidRPr="00FF35E3">
        <w:rPr>
          <w:rFonts w:ascii="Aptos Display" w:hAnsi="Aptos Display" w:cstheme="majorHAnsi"/>
          <w:color w:val="7030A0"/>
          <w:sz w:val="24"/>
          <w:szCs w:val="28"/>
        </w:rPr>
        <w:t>anager</w:t>
      </w:r>
      <w:r w:rsidRPr="00FF35E3">
        <w:rPr>
          <w:rFonts w:ascii="Aptos Display" w:hAnsi="Aptos Display" w:cstheme="majorHAnsi"/>
          <w:color w:val="7030A0"/>
          <w:sz w:val="24"/>
          <w:szCs w:val="28"/>
        </w:rPr>
        <w:t xml:space="preserve">, within 5 business days of data entry from the site. </w:t>
      </w:r>
    </w:p>
    <w:p w14:paraId="43CBE710" w14:textId="77777777" w:rsidR="00FA2806" w:rsidRPr="000D2486" w:rsidRDefault="00FA2806" w:rsidP="00FA2806">
      <w:pPr>
        <w:pStyle w:val="NoSpacing"/>
        <w:rPr>
          <w:rFonts w:ascii="Aptos Display" w:hAnsi="Aptos Display"/>
        </w:rPr>
      </w:pPr>
    </w:p>
    <w:p w14:paraId="006C23D7" w14:textId="3DC4FFEE" w:rsidR="00FA2806" w:rsidRPr="000D2486" w:rsidRDefault="00FA2806" w:rsidP="004C46C2">
      <w:pPr>
        <w:pStyle w:val="Heading3"/>
        <w:numPr>
          <w:ilvl w:val="2"/>
          <w:numId w:val="5"/>
        </w:numPr>
        <w:ind w:hanging="11"/>
        <w:rPr>
          <w:rFonts w:ascii="Aptos Display" w:hAnsi="Aptos Display"/>
        </w:rPr>
      </w:pPr>
      <w:bookmarkStart w:id="32" w:name="_Toc26186726"/>
      <w:bookmarkStart w:id="33" w:name="_Toc242346600"/>
      <w:r w:rsidRPr="000D2486">
        <w:rPr>
          <w:rFonts w:ascii="Aptos Display" w:hAnsi="Aptos Display"/>
        </w:rPr>
        <w:t xml:space="preserve">Validation Based on Data </w:t>
      </w:r>
      <w:bookmarkEnd w:id="32"/>
      <w:r w:rsidR="00780F65" w:rsidRPr="000D2486">
        <w:rPr>
          <w:rFonts w:ascii="Aptos Display" w:hAnsi="Aptos Display"/>
        </w:rPr>
        <w:t>Exports</w:t>
      </w:r>
      <w:bookmarkEnd w:id="33"/>
    </w:p>
    <w:p w14:paraId="73DE80F1" w14:textId="27F30958" w:rsidR="00FF35E3" w:rsidRPr="00FF35E3" w:rsidRDefault="00FF35E3" w:rsidP="00FF35E3">
      <w:pPr>
        <w:pStyle w:val="ListParagraph"/>
        <w:ind w:left="709"/>
        <w:jc w:val="both"/>
        <w:rPr>
          <w:rFonts w:ascii="Aptos Display" w:hAnsi="Aptos Display" w:cs="Calibri Light"/>
          <w:color w:val="C45911" w:themeColor="accent2" w:themeShade="BF"/>
          <w:sz w:val="24"/>
          <w:szCs w:val="28"/>
        </w:rPr>
      </w:pPr>
      <w:r w:rsidRPr="00FF35E3">
        <w:rPr>
          <w:rFonts w:ascii="Aptos Display" w:hAnsi="Aptos Display" w:cstheme="majorHAnsi"/>
          <w:color w:val="C45911" w:themeColor="accent2" w:themeShade="BF"/>
          <w:sz w:val="24"/>
          <w:szCs w:val="24"/>
          <w:shd w:val="clear" w:color="auto" w:fill="FFFFFF"/>
        </w:rPr>
        <w:t xml:space="preserve">&lt;Enter a description of the </w:t>
      </w:r>
      <w:r>
        <w:rPr>
          <w:rFonts w:ascii="Aptos Display" w:hAnsi="Aptos Display" w:cstheme="majorHAnsi"/>
          <w:color w:val="C45911" w:themeColor="accent2" w:themeShade="BF"/>
          <w:sz w:val="24"/>
          <w:szCs w:val="24"/>
          <w:shd w:val="clear" w:color="auto" w:fill="FFFFFF"/>
        </w:rPr>
        <w:t xml:space="preserve">data export </w:t>
      </w:r>
      <w:r w:rsidRPr="00FF35E3">
        <w:rPr>
          <w:rFonts w:ascii="Aptos Display" w:hAnsi="Aptos Display" w:cstheme="majorHAnsi"/>
          <w:color w:val="C45911" w:themeColor="accent2" w:themeShade="BF"/>
          <w:sz w:val="24"/>
          <w:szCs w:val="24"/>
          <w:shd w:val="clear" w:color="auto" w:fill="FFFFFF"/>
        </w:rPr>
        <w:t>validation activit</w:t>
      </w:r>
      <w:r w:rsidR="003C1E5F">
        <w:rPr>
          <w:rFonts w:ascii="Aptos Display" w:hAnsi="Aptos Display" w:cstheme="majorHAnsi"/>
          <w:color w:val="C45911" w:themeColor="accent2" w:themeShade="BF"/>
          <w:sz w:val="24"/>
          <w:szCs w:val="24"/>
          <w:shd w:val="clear" w:color="auto" w:fill="FFFFFF"/>
        </w:rPr>
        <w:t>i</w:t>
      </w:r>
      <w:r w:rsidRPr="00FF35E3">
        <w:rPr>
          <w:rFonts w:ascii="Aptos Display" w:hAnsi="Aptos Display" w:cstheme="majorHAnsi"/>
          <w:color w:val="C45911" w:themeColor="accent2" w:themeShade="BF"/>
          <w:sz w:val="24"/>
          <w:szCs w:val="24"/>
          <w:shd w:val="clear" w:color="auto" w:fill="FFFFFF"/>
        </w:rPr>
        <w:t xml:space="preserve">es you will perform. </w:t>
      </w:r>
      <w:r w:rsidRPr="00FF35E3">
        <w:rPr>
          <w:rFonts w:ascii="Aptos Display" w:hAnsi="Aptos Display" w:cs="Calibri Light"/>
          <w:color w:val="C45911" w:themeColor="accent2" w:themeShade="BF"/>
          <w:sz w:val="24"/>
          <w:szCs w:val="28"/>
        </w:rPr>
        <w:t>Example text is provided below in purple&gt;</w:t>
      </w:r>
    </w:p>
    <w:p w14:paraId="2B319808" w14:textId="237D3E79" w:rsidR="00780F65" w:rsidRPr="000D2486" w:rsidRDefault="000B3151" w:rsidP="009A53B2">
      <w:pPr>
        <w:ind w:left="709"/>
        <w:jc w:val="both"/>
        <w:rPr>
          <w:rFonts w:ascii="Aptos Display" w:hAnsi="Aptos Display" w:cstheme="majorHAnsi"/>
          <w:sz w:val="24"/>
          <w:szCs w:val="28"/>
        </w:rPr>
      </w:pPr>
      <w:r w:rsidRPr="000B3151">
        <w:rPr>
          <w:rFonts w:ascii="Aptos Display" w:hAnsi="Aptos Display" w:cstheme="majorHAnsi"/>
          <w:color w:val="C45911" w:themeColor="accent2" w:themeShade="BF"/>
          <w:sz w:val="24"/>
          <w:szCs w:val="28"/>
        </w:rPr>
        <w:lastRenderedPageBreak/>
        <w:t xml:space="preserve">&lt;Insert </w:t>
      </w:r>
      <w:r w:rsidR="00486FC1" w:rsidRPr="000B3151">
        <w:rPr>
          <w:rFonts w:ascii="Aptos Display" w:hAnsi="Aptos Display" w:cstheme="majorHAnsi"/>
          <w:color w:val="C45911" w:themeColor="accent2" w:themeShade="BF"/>
          <w:sz w:val="24"/>
          <w:szCs w:val="28"/>
        </w:rPr>
        <w:t>S</w:t>
      </w:r>
      <w:r w:rsidR="004039DA" w:rsidRPr="000B3151">
        <w:rPr>
          <w:rFonts w:ascii="Aptos Display" w:hAnsi="Aptos Display" w:cstheme="majorHAnsi"/>
          <w:color w:val="C45911" w:themeColor="accent2" w:themeShade="BF"/>
          <w:sz w:val="24"/>
          <w:szCs w:val="28"/>
        </w:rPr>
        <w:t>tatistical software</w:t>
      </w:r>
      <w:r w:rsidRPr="000B3151">
        <w:rPr>
          <w:rFonts w:ascii="Aptos Display" w:hAnsi="Aptos Display" w:cstheme="majorHAnsi"/>
          <w:color w:val="C45911" w:themeColor="accent2" w:themeShade="BF"/>
          <w:sz w:val="24"/>
          <w:szCs w:val="28"/>
        </w:rPr>
        <w:t xml:space="preserve"> OR </w:t>
      </w:r>
      <w:proofErr w:type="spellStart"/>
      <w:r w:rsidRPr="000B3151">
        <w:rPr>
          <w:rFonts w:ascii="Aptos Display" w:hAnsi="Aptos Display" w:cstheme="majorHAnsi"/>
          <w:color w:val="C45911" w:themeColor="accent2" w:themeShade="BF"/>
          <w:sz w:val="24"/>
          <w:szCs w:val="28"/>
        </w:rPr>
        <w:t>OpenClinica</w:t>
      </w:r>
      <w:proofErr w:type="spellEnd"/>
      <w:r w:rsidRPr="000B3151">
        <w:rPr>
          <w:rFonts w:ascii="Aptos Display" w:hAnsi="Aptos Display" w:cstheme="majorHAnsi"/>
          <w:color w:val="C45911" w:themeColor="accent2" w:themeShade="BF"/>
          <w:sz w:val="24"/>
          <w:szCs w:val="28"/>
        </w:rPr>
        <w:t xml:space="preserve"> </w:t>
      </w:r>
      <w:proofErr w:type="spellStart"/>
      <w:r w:rsidRPr="000B3151">
        <w:rPr>
          <w:rFonts w:ascii="Aptos Display" w:hAnsi="Aptos Display" w:cstheme="majorHAnsi"/>
          <w:color w:val="C45911" w:themeColor="accent2" w:themeShade="BF"/>
          <w:sz w:val="24"/>
          <w:szCs w:val="28"/>
        </w:rPr>
        <w:t>InSight</w:t>
      </w:r>
      <w:proofErr w:type="spellEnd"/>
      <w:r w:rsidRPr="000B3151">
        <w:rPr>
          <w:rFonts w:ascii="Aptos Display" w:hAnsi="Aptos Display" w:cstheme="majorHAnsi"/>
          <w:color w:val="C45911" w:themeColor="accent2" w:themeShade="BF"/>
          <w:sz w:val="24"/>
          <w:szCs w:val="28"/>
        </w:rPr>
        <w:t xml:space="preserve"> Module&gt;</w:t>
      </w:r>
      <w:r w:rsidR="004039DA" w:rsidRPr="000B3151">
        <w:rPr>
          <w:rFonts w:ascii="Aptos Display" w:hAnsi="Aptos Display" w:cstheme="majorHAnsi"/>
          <w:color w:val="C45911" w:themeColor="accent2" w:themeShade="BF"/>
          <w:sz w:val="24"/>
          <w:szCs w:val="28"/>
        </w:rPr>
        <w:t xml:space="preserve"> </w:t>
      </w:r>
      <w:r w:rsidR="004039DA" w:rsidRPr="000B3151">
        <w:rPr>
          <w:rFonts w:ascii="Aptos Display" w:hAnsi="Aptos Display" w:cstheme="majorHAnsi"/>
          <w:color w:val="7030A0"/>
          <w:sz w:val="24"/>
          <w:szCs w:val="28"/>
        </w:rPr>
        <w:t>will be used as a supplementary programming</w:t>
      </w:r>
      <w:r w:rsidRPr="000B3151">
        <w:rPr>
          <w:rFonts w:ascii="Aptos Display" w:hAnsi="Aptos Display" w:cstheme="majorHAnsi"/>
          <w:color w:val="7030A0"/>
          <w:sz w:val="24"/>
          <w:szCs w:val="28"/>
        </w:rPr>
        <w:t xml:space="preserve"> and reporting</w:t>
      </w:r>
      <w:r w:rsidR="004039DA" w:rsidRPr="000B3151">
        <w:rPr>
          <w:rFonts w:ascii="Aptos Display" w:hAnsi="Aptos Display" w:cstheme="majorHAnsi"/>
          <w:color w:val="7030A0"/>
          <w:sz w:val="24"/>
          <w:szCs w:val="28"/>
        </w:rPr>
        <w:t xml:space="preserve"> tool to produce additional validation checks, line listings and </w:t>
      </w:r>
      <w:r w:rsidRPr="000B3151">
        <w:rPr>
          <w:rFonts w:ascii="Aptos Display" w:hAnsi="Aptos Display" w:cstheme="majorHAnsi"/>
          <w:color w:val="7030A0"/>
          <w:sz w:val="24"/>
          <w:szCs w:val="28"/>
        </w:rPr>
        <w:t xml:space="preserve">trial </w:t>
      </w:r>
      <w:r w:rsidR="004039DA" w:rsidRPr="000B3151">
        <w:rPr>
          <w:rFonts w:ascii="Aptos Display" w:hAnsi="Aptos Display" w:cstheme="majorHAnsi"/>
          <w:color w:val="7030A0"/>
          <w:sz w:val="24"/>
          <w:szCs w:val="28"/>
        </w:rPr>
        <w:t>metric</w:t>
      </w:r>
      <w:r w:rsidRPr="000B3151">
        <w:rPr>
          <w:rFonts w:ascii="Aptos Display" w:hAnsi="Aptos Display" w:cstheme="majorHAnsi"/>
          <w:color w:val="7030A0"/>
          <w:sz w:val="24"/>
          <w:szCs w:val="28"/>
        </w:rPr>
        <w:t xml:space="preserve"> report</w:t>
      </w:r>
      <w:r w:rsidR="004039DA" w:rsidRPr="000B3151">
        <w:rPr>
          <w:rFonts w:ascii="Aptos Display" w:hAnsi="Aptos Display" w:cstheme="majorHAnsi"/>
          <w:color w:val="7030A0"/>
          <w:sz w:val="24"/>
          <w:szCs w:val="28"/>
        </w:rPr>
        <w:t xml:space="preserve"> </w:t>
      </w:r>
      <w:proofErr w:type="gramStart"/>
      <w:r w:rsidR="004039DA" w:rsidRPr="000B3151">
        <w:rPr>
          <w:rFonts w:ascii="Aptos Display" w:hAnsi="Aptos Display" w:cstheme="majorHAnsi"/>
          <w:color w:val="7030A0"/>
          <w:sz w:val="24"/>
          <w:szCs w:val="28"/>
        </w:rPr>
        <w:t>in order to</w:t>
      </w:r>
      <w:proofErr w:type="gramEnd"/>
      <w:r w:rsidR="004039DA" w:rsidRPr="000B3151">
        <w:rPr>
          <w:rFonts w:ascii="Aptos Display" w:hAnsi="Aptos Display" w:cstheme="majorHAnsi"/>
          <w:color w:val="7030A0"/>
          <w:sz w:val="24"/>
          <w:szCs w:val="28"/>
        </w:rPr>
        <w:t xml:space="preserve"> perform data checks. </w:t>
      </w:r>
    </w:p>
    <w:p w14:paraId="648E7F6D" w14:textId="6BEDF1CD" w:rsidR="004039DA" w:rsidRDefault="004039DA" w:rsidP="009A53B2">
      <w:pPr>
        <w:ind w:left="709"/>
        <w:jc w:val="both"/>
        <w:rPr>
          <w:rFonts w:ascii="Aptos Display" w:hAnsi="Aptos Display" w:cstheme="majorHAnsi"/>
          <w:sz w:val="24"/>
          <w:szCs w:val="28"/>
        </w:rPr>
      </w:pPr>
      <w:r w:rsidRPr="000B3151">
        <w:rPr>
          <w:rFonts w:ascii="Aptos Display" w:hAnsi="Aptos Display" w:cstheme="majorHAnsi"/>
          <w:color w:val="7030A0"/>
          <w:sz w:val="24"/>
          <w:szCs w:val="28"/>
        </w:rPr>
        <w:t xml:space="preserve">Data will be exported from </w:t>
      </w:r>
      <w:r w:rsidR="00F87A12" w:rsidRPr="000B3151">
        <w:rPr>
          <w:rFonts w:ascii="Aptos Display" w:hAnsi="Aptos Display" w:cstheme="majorHAnsi"/>
          <w:color w:val="C45911" w:themeColor="accent2" w:themeShade="BF"/>
          <w:sz w:val="24"/>
          <w:szCs w:val="28"/>
        </w:rPr>
        <w:t xml:space="preserve">&lt;insert </w:t>
      </w:r>
      <w:proofErr w:type="spellStart"/>
      <w:r w:rsidRPr="000B3151">
        <w:rPr>
          <w:rFonts w:ascii="Aptos Display" w:hAnsi="Aptos Display" w:cstheme="majorHAnsi"/>
          <w:color w:val="C45911" w:themeColor="accent2" w:themeShade="BF"/>
          <w:sz w:val="24"/>
          <w:szCs w:val="28"/>
        </w:rPr>
        <w:t>REDCap</w:t>
      </w:r>
      <w:proofErr w:type="spellEnd"/>
      <w:r w:rsidR="00FF35E3" w:rsidRPr="000B3151">
        <w:rPr>
          <w:rFonts w:ascii="Aptos Display" w:hAnsi="Aptos Display" w:cstheme="majorHAnsi"/>
          <w:color w:val="C45911" w:themeColor="accent2" w:themeShade="BF"/>
          <w:sz w:val="24"/>
          <w:szCs w:val="28"/>
        </w:rPr>
        <w:t>/</w:t>
      </w:r>
      <w:proofErr w:type="spellStart"/>
      <w:r w:rsidR="00FF35E3" w:rsidRPr="000B3151">
        <w:rPr>
          <w:rFonts w:ascii="Aptos Display" w:hAnsi="Aptos Display" w:cstheme="majorHAnsi"/>
          <w:color w:val="C45911" w:themeColor="accent2" w:themeShade="BF"/>
          <w:sz w:val="24"/>
          <w:szCs w:val="28"/>
        </w:rPr>
        <w:t>OpenClinica</w:t>
      </w:r>
      <w:proofErr w:type="spellEnd"/>
      <w:r w:rsidR="00FF35E3" w:rsidRPr="000B3151">
        <w:rPr>
          <w:rFonts w:ascii="Aptos Display" w:hAnsi="Aptos Display" w:cstheme="majorHAnsi"/>
          <w:color w:val="C45911" w:themeColor="accent2" w:themeShade="BF"/>
          <w:sz w:val="24"/>
          <w:szCs w:val="28"/>
        </w:rPr>
        <w:t>&gt;</w:t>
      </w:r>
      <w:r w:rsidRPr="000B3151">
        <w:rPr>
          <w:rFonts w:ascii="Aptos Display" w:hAnsi="Aptos Display" w:cstheme="majorHAnsi"/>
          <w:color w:val="C45911" w:themeColor="accent2" w:themeShade="BF"/>
          <w:sz w:val="24"/>
          <w:szCs w:val="28"/>
        </w:rPr>
        <w:t xml:space="preserve"> </w:t>
      </w:r>
      <w:r w:rsidRPr="000B3151">
        <w:rPr>
          <w:rFonts w:ascii="Aptos Display" w:hAnsi="Aptos Display" w:cstheme="majorHAnsi"/>
          <w:color w:val="7030A0"/>
          <w:sz w:val="24"/>
          <w:szCs w:val="28"/>
        </w:rPr>
        <w:t xml:space="preserve">using appropriate settings to ensure the data is compatible and ingestible by the software used by the </w:t>
      </w:r>
      <w:r w:rsidR="00FF35E3" w:rsidRPr="000B3151">
        <w:rPr>
          <w:rFonts w:ascii="Aptos Display" w:hAnsi="Aptos Display" w:cstheme="majorHAnsi"/>
          <w:color w:val="7030A0"/>
          <w:sz w:val="24"/>
          <w:szCs w:val="28"/>
        </w:rPr>
        <w:t xml:space="preserve">data management team and </w:t>
      </w:r>
      <w:r w:rsidRPr="000B3151">
        <w:rPr>
          <w:rFonts w:ascii="Aptos Display" w:hAnsi="Aptos Display" w:cstheme="majorHAnsi"/>
          <w:color w:val="7030A0"/>
          <w:sz w:val="24"/>
          <w:szCs w:val="28"/>
        </w:rPr>
        <w:t xml:space="preserve">trial statistician. </w:t>
      </w:r>
      <w:r w:rsidR="00E475F1" w:rsidRPr="000B3151">
        <w:rPr>
          <w:rFonts w:ascii="Aptos Display" w:hAnsi="Aptos Display" w:cstheme="majorHAnsi"/>
          <w:color w:val="C45911" w:themeColor="accent2" w:themeShade="BF"/>
          <w:sz w:val="24"/>
          <w:szCs w:val="28"/>
        </w:rPr>
        <w:t>&lt;</w:t>
      </w:r>
      <w:r w:rsidR="00E475F1">
        <w:rPr>
          <w:rFonts w:ascii="Aptos Display" w:hAnsi="Aptos Display" w:cstheme="majorHAnsi"/>
          <w:color w:val="C45911" w:themeColor="accent2" w:themeShade="BF"/>
          <w:sz w:val="24"/>
          <w:szCs w:val="28"/>
        </w:rPr>
        <w:t>if trial is blinded</w:t>
      </w:r>
      <w:r w:rsidR="00E475F1" w:rsidRPr="000B3151">
        <w:rPr>
          <w:rFonts w:ascii="Aptos Display" w:hAnsi="Aptos Display" w:cstheme="majorHAnsi"/>
          <w:color w:val="C45911" w:themeColor="accent2" w:themeShade="BF"/>
          <w:sz w:val="24"/>
          <w:szCs w:val="28"/>
        </w:rPr>
        <w:t>&gt;</w:t>
      </w:r>
      <w:r w:rsidRPr="000B3151">
        <w:rPr>
          <w:rFonts w:ascii="Aptos Display" w:hAnsi="Aptos Display" w:cstheme="majorHAnsi"/>
          <w:color w:val="7030A0"/>
          <w:sz w:val="24"/>
          <w:szCs w:val="28"/>
        </w:rPr>
        <w:t xml:space="preserve">The Database Manager will </w:t>
      </w:r>
      <w:r w:rsidR="00447A69">
        <w:rPr>
          <w:rFonts w:ascii="Aptos Display" w:hAnsi="Aptos Display" w:cstheme="majorHAnsi"/>
          <w:color w:val="7030A0"/>
          <w:sz w:val="24"/>
          <w:szCs w:val="28"/>
        </w:rPr>
        <w:t>ensure</w:t>
      </w:r>
      <w:r w:rsidR="00447A69" w:rsidRPr="000B3151">
        <w:rPr>
          <w:rFonts w:ascii="Aptos Display" w:hAnsi="Aptos Display" w:cstheme="majorHAnsi"/>
          <w:color w:val="7030A0"/>
          <w:sz w:val="24"/>
          <w:szCs w:val="28"/>
        </w:rPr>
        <w:t xml:space="preserve"> </w:t>
      </w:r>
      <w:r w:rsidRPr="000B3151">
        <w:rPr>
          <w:rFonts w:ascii="Aptos Display" w:hAnsi="Aptos Display" w:cstheme="majorHAnsi"/>
          <w:color w:val="7030A0"/>
          <w:sz w:val="24"/>
          <w:szCs w:val="28"/>
        </w:rPr>
        <w:t xml:space="preserve">the required data exports from the EDC </w:t>
      </w:r>
      <w:r w:rsidR="00447A69">
        <w:rPr>
          <w:rFonts w:ascii="Aptos Display" w:hAnsi="Aptos Display" w:cstheme="majorHAnsi"/>
          <w:color w:val="7030A0"/>
          <w:sz w:val="24"/>
          <w:szCs w:val="28"/>
        </w:rPr>
        <w:t xml:space="preserve">will not unblind </w:t>
      </w:r>
      <w:r w:rsidR="00FF35E3" w:rsidRPr="000B3151">
        <w:rPr>
          <w:rFonts w:ascii="Aptos Display" w:hAnsi="Aptos Display" w:cstheme="majorHAnsi"/>
          <w:color w:val="7030A0"/>
          <w:sz w:val="24"/>
          <w:szCs w:val="28"/>
        </w:rPr>
        <w:t>any</w:t>
      </w:r>
      <w:r w:rsidRPr="000B3151">
        <w:rPr>
          <w:rFonts w:ascii="Aptos Display" w:hAnsi="Aptos Display" w:cstheme="majorHAnsi"/>
          <w:color w:val="7030A0"/>
          <w:sz w:val="24"/>
          <w:szCs w:val="28"/>
        </w:rPr>
        <w:t xml:space="preserve"> members of the </w:t>
      </w:r>
      <w:r w:rsidR="00FF35E3" w:rsidRPr="000B3151">
        <w:rPr>
          <w:rFonts w:ascii="Aptos Display" w:hAnsi="Aptos Display" w:cstheme="majorHAnsi"/>
          <w:color w:val="7030A0"/>
          <w:sz w:val="24"/>
          <w:szCs w:val="28"/>
        </w:rPr>
        <w:t xml:space="preserve">central team </w:t>
      </w:r>
      <w:r w:rsidR="00447A69">
        <w:rPr>
          <w:rFonts w:ascii="Aptos Display" w:hAnsi="Aptos Display" w:cstheme="majorHAnsi"/>
          <w:color w:val="7030A0"/>
          <w:sz w:val="24"/>
          <w:szCs w:val="28"/>
        </w:rPr>
        <w:t>who</w:t>
      </w:r>
      <w:r w:rsidR="00FF35E3" w:rsidRPr="000B3151">
        <w:rPr>
          <w:rFonts w:ascii="Aptos Display" w:hAnsi="Aptos Display" w:cstheme="majorHAnsi"/>
          <w:color w:val="7030A0"/>
          <w:sz w:val="24"/>
          <w:szCs w:val="28"/>
        </w:rPr>
        <w:t xml:space="preserve"> need to</w:t>
      </w:r>
      <w:r w:rsidRPr="000B3151">
        <w:rPr>
          <w:rFonts w:ascii="Aptos Display" w:hAnsi="Aptos Display" w:cstheme="majorHAnsi"/>
          <w:color w:val="7030A0"/>
          <w:sz w:val="24"/>
          <w:szCs w:val="28"/>
        </w:rPr>
        <w:t xml:space="preserve"> remain blinded to trial intervention data. The data export will be saved in trial-specific folders </w:t>
      </w:r>
      <w:r w:rsidR="0050346C">
        <w:rPr>
          <w:rFonts w:ascii="Aptos Display" w:hAnsi="Aptos Display" w:cstheme="majorHAnsi"/>
          <w:color w:val="7030A0"/>
          <w:sz w:val="24"/>
          <w:szCs w:val="28"/>
        </w:rPr>
        <w:t>within</w:t>
      </w:r>
      <w:r w:rsidRPr="000B3151">
        <w:rPr>
          <w:rFonts w:ascii="Aptos Display" w:hAnsi="Aptos Display" w:cstheme="majorHAnsi"/>
          <w:color w:val="7030A0"/>
          <w:sz w:val="24"/>
          <w:szCs w:val="28"/>
        </w:rPr>
        <w:t xml:space="preserve"> MCRI </w:t>
      </w:r>
      <w:r w:rsidR="00FF35E3" w:rsidRPr="000B3151">
        <w:rPr>
          <w:rFonts w:ascii="Aptos Display" w:hAnsi="Aptos Display" w:cstheme="majorHAnsi"/>
          <w:color w:val="7030A0"/>
          <w:sz w:val="24"/>
          <w:szCs w:val="28"/>
        </w:rPr>
        <w:t>SharePoint.</w:t>
      </w:r>
    </w:p>
    <w:p w14:paraId="15307358" w14:textId="77777777" w:rsidR="00FF35E3" w:rsidRPr="000D2486" w:rsidRDefault="00FF35E3" w:rsidP="009A53B2">
      <w:pPr>
        <w:ind w:left="709"/>
        <w:jc w:val="both"/>
        <w:rPr>
          <w:rFonts w:ascii="Aptos Display" w:hAnsi="Aptos Display" w:cstheme="majorHAnsi"/>
          <w:sz w:val="24"/>
          <w:szCs w:val="28"/>
        </w:rPr>
      </w:pPr>
    </w:p>
    <w:p w14:paraId="6A61E9F5" w14:textId="31B3CDC9" w:rsidR="00E37F9C" w:rsidRPr="000D2486" w:rsidRDefault="00E37F9C" w:rsidP="00982F5E">
      <w:pPr>
        <w:pStyle w:val="Heading4"/>
        <w:numPr>
          <w:ilvl w:val="3"/>
          <w:numId w:val="5"/>
        </w:numPr>
      </w:pPr>
      <w:r w:rsidRPr="000D2486">
        <w:t>Programmed Validation Checks</w:t>
      </w:r>
    </w:p>
    <w:p w14:paraId="7BB2D237" w14:textId="55BBFA7D" w:rsidR="000B3151" w:rsidRDefault="000B3151" w:rsidP="000B3151">
      <w:pPr>
        <w:pStyle w:val="ListParagraph"/>
        <w:ind w:left="709"/>
        <w:jc w:val="both"/>
        <w:rPr>
          <w:rFonts w:ascii="Aptos Display" w:hAnsi="Aptos Display" w:cstheme="majorHAnsi"/>
          <w:sz w:val="24"/>
          <w:szCs w:val="28"/>
        </w:rPr>
      </w:pPr>
      <w:r w:rsidRPr="00FF35E3">
        <w:rPr>
          <w:rFonts w:ascii="Aptos Display" w:hAnsi="Aptos Display" w:cstheme="majorHAnsi"/>
          <w:color w:val="C45911" w:themeColor="accent2" w:themeShade="BF"/>
          <w:sz w:val="24"/>
          <w:szCs w:val="24"/>
          <w:shd w:val="clear" w:color="auto" w:fill="FFFFFF"/>
        </w:rPr>
        <w:t xml:space="preserve">&lt;Enter a description of the </w:t>
      </w:r>
      <w:r>
        <w:rPr>
          <w:rFonts w:ascii="Aptos Display" w:hAnsi="Aptos Display" w:cstheme="majorHAnsi"/>
          <w:color w:val="C45911" w:themeColor="accent2" w:themeShade="BF"/>
          <w:sz w:val="24"/>
          <w:szCs w:val="24"/>
          <w:shd w:val="clear" w:color="auto" w:fill="FFFFFF"/>
        </w:rPr>
        <w:t xml:space="preserve">programmed </w:t>
      </w:r>
      <w:r w:rsidRPr="00FF35E3">
        <w:rPr>
          <w:rFonts w:ascii="Aptos Display" w:hAnsi="Aptos Display" w:cstheme="majorHAnsi"/>
          <w:color w:val="C45911" w:themeColor="accent2" w:themeShade="BF"/>
          <w:sz w:val="24"/>
          <w:szCs w:val="24"/>
          <w:shd w:val="clear" w:color="auto" w:fill="FFFFFF"/>
        </w:rPr>
        <w:t xml:space="preserve">validation </w:t>
      </w:r>
      <w:r>
        <w:rPr>
          <w:rFonts w:ascii="Aptos Display" w:hAnsi="Aptos Display" w:cstheme="majorHAnsi"/>
          <w:color w:val="C45911" w:themeColor="accent2" w:themeShade="BF"/>
          <w:sz w:val="24"/>
          <w:szCs w:val="24"/>
          <w:shd w:val="clear" w:color="auto" w:fill="FFFFFF"/>
        </w:rPr>
        <w:t>checks</w:t>
      </w:r>
      <w:r w:rsidRPr="00FF35E3">
        <w:rPr>
          <w:rFonts w:ascii="Aptos Display" w:hAnsi="Aptos Display" w:cstheme="majorHAnsi"/>
          <w:color w:val="C45911" w:themeColor="accent2" w:themeShade="BF"/>
          <w:sz w:val="24"/>
          <w:szCs w:val="24"/>
          <w:shd w:val="clear" w:color="auto" w:fill="FFFFFF"/>
        </w:rPr>
        <w:t xml:space="preserve"> you will perform. </w:t>
      </w:r>
      <w:r w:rsidRPr="00FF35E3">
        <w:rPr>
          <w:rFonts w:ascii="Aptos Display" w:hAnsi="Aptos Display" w:cs="Calibri Light"/>
          <w:color w:val="C45911" w:themeColor="accent2" w:themeShade="BF"/>
          <w:sz w:val="24"/>
          <w:szCs w:val="28"/>
        </w:rPr>
        <w:t>Example text is provided below in purple&gt;</w:t>
      </w:r>
    </w:p>
    <w:p w14:paraId="4FA7947E" w14:textId="4A7B1FBE" w:rsidR="00FA2806" w:rsidRPr="000B3151" w:rsidRDefault="00FA2806" w:rsidP="00FA2806">
      <w:pPr>
        <w:ind w:left="709"/>
        <w:jc w:val="both"/>
        <w:rPr>
          <w:rFonts w:ascii="Aptos Display" w:hAnsi="Aptos Display" w:cstheme="majorHAnsi"/>
          <w:color w:val="7030A0"/>
          <w:sz w:val="24"/>
          <w:szCs w:val="28"/>
        </w:rPr>
      </w:pPr>
      <w:r w:rsidRPr="000B3151">
        <w:rPr>
          <w:rFonts w:ascii="Aptos Display" w:hAnsi="Aptos Display" w:cstheme="majorHAnsi"/>
          <w:color w:val="7030A0"/>
          <w:sz w:val="24"/>
          <w:szCs w:val="28"/>
        </w:rPr>
        <w:t xml:space="preserve">Individual </w:t>
      </w:r>
      <w:r w:rsidR="008A179A">
        <w:rPr>
          <w:rFonts w:ascii="Aptos Display" w:hAnsi="Aptos Display" w:cstheme="majorHAnsi"/>
          <w:color w:val="7030A0"/>
          <w:sz w:val="24"/>
          <w:szCs w:val="28"/>
        </w:rPr>
        <w:t>programmed validation check</w:t>
      </w:r>
      <w:r w:rsidRPr="000B3151">
        <w:rPr>
          <w:rFonts w:ascii="Aptos Display" w:hAnsi="Aptos Display" w:cstheme="majorHAnsi"/>
          <w:color w:val="7030A0"/>
          <w:sz w:val="24"/>
          <w:szCs w:val="28"/>
        </w:rPr>
        <w:t xml:space="preserve"> for this </w:t>
      </w:r>
      <w:r w:rsidR="00486FC1" w:rsidRPr="000B3151">
        <w:rPr>
          <w:rFonts w:ascii="Aptos Display" w:hAnsi="Aptos Display" w:cstheme="majorHAnsi"/>
          <w:color w:val="7030A0"/>
          <w:sz w:val="24"/>
          <w:szCs w:val="28"/>
        </w:rPr>
        <w:t>trial</w:t>
      </w:r>
      <w:r w:rsidRPr="000B3151">
        <w:rPr>
          <w:rFonts w:ascii="Aptos Display" w:hAnsi="Aptos Display" w:cstheme="majorHAnsi"/>
          <w:color w:val="7030A0"/>
          <w:sz w:val="24"/>
          <w:szCs w:val="28"/>
        </w:rPr>
        <w:t xml:space="preserve"> will be developed by </w:t>
      </w:r>
      <w:r w:rsidR="00D35C36" w:rsidRPr="000B3151">
        <w:rPr>
          <w:rFonts w:ascii="Aptos Display" w:hAnsi="Aptos Display" w:cstheme="majorHAnsi"/>
          <w:color w:val="7030A0"/>
          <w:sz w:val="24"/>
          <w:szCs w:val="28"/>
        </w:rPr>
        <w:t xml:space="preserve">both </w:t>
      </w:r>
      <w:r w:rsidRPr="000B3151">
        <w:rPr>
          <w:rFonts w:ascii="Aptos Display" w:hAnsi="Aptos Display" w:cstheme="majorHAnsi"/>
          <w:color w:val="7030A0"/>
          <w:sz w:val="24"/>
          <w:szCs w:val="28"/>
        </w:rPr>
        <w:t xml:space="preserve">the Trial Statistician </w:t>
      </w:r>
      <w:r w:rsidR="00B35076" w:rsidRPr="000B3151">
        <w:rPr>
          <w:rFonts w:ascii="Aptos Display" w:hAnsi="Aptos Display" w:cstheme="majorHAnsi"/>
          <w:color w:val="7030A0"/>
          <w:sz w:val="24"/>
          <w:szCs w:val="28"/>
        </w:rPr>
        <w:t xml:space="preserve">and the </w:t>
      </w:r>
      <w:r w:rsidR="00D35C36" w:rsidRPr="000B3151">
        <w:rPr>
          <w:rFonts w:ascii="Aptos Display" w:hAnsi="Aptos Display" w:cstheme="majorHAnsi"/>
          <w:color w:val="7030A0"/>
          <w:sz w:val="24"/>
          <w:szCs w:val="28"/>
        </w:rPr>
        <w:t>unblinded independent Statistician</w:t>
      </w:r>
      <w:r w:rsidR="004761B8">
        <w:rPr>
          <w:rFonts w:ascii="Aptos Display" w:hAnsi="Aptos Display" w:cstheme="majorHAnsi"/>
          <w:color w:val="7030A0"/>
          <w:sz w:val="24"/>
          <w:szCs w:val="28"/>
        </w:rPr>
        <w:t xml:space="preserve"> for blinded trials,</w:t>
      </w:r>
      <w:r w:rsidR="00D35C36" w:rsidRPr="000B3151">
        <w:rPr>
          <w:rFonts w:ascii="Aptos Display" w:hAnsi="Aptos Display" w:cstheme="majorHAnsi"/>
          <w:color w:val="7030A0"/>
          <w:sz w:val="24"/>
          <w:szCs w:val="28"/>
        </w:rPr>
        <w:t xml:space="preserve"> </w:t>
      </w:r>
      <w:r w:rsidR="00696902" w:rsidRPr="000B3151">
        <w:rPr>
          <w:rFonts w:ascii="Aptos Display" w:hAnsi="Aptos Display" w:cstheme="majorHAnsi"/>
          <w:color w:val="7030A0"/>
          <w:sz w:val="24"/>
          <w:szCs w:val="28"/>
        </w:rPr>
        <w:t xml:space="preserve">in collaboration with the </w:t>
      </w:r>
      <w:r w:rsidR="008A179A">
        <w:rPr>
          <w:rFonts w:ascii="Aptos Display" w:hAnsi="Aptos Display" w:cstheme="majorHAnsi"/>
          <w:color w:val="7030A0"/>
          <w:sz w:val="24"/>
          <w:szCs w:val="28"/>
        </w:rPr>
        <w:t xml:space="preserve">&lt;insert trial name&gt; </w:t>
      </w:r>
      <w:r w:rsidR="00696902" w:rsidRPr="000B3151">
        <w:rPr>
          <w:rFonts w:ascii="Aptos Display" w:hAnsi="Aptos Display" w:cstheme="majorHAnsi"/>
          <w:color w:val="7030A0"/>
          <w:sz w:val="24"/>
          <w:szCs w:val="28"/>
        </w:rPr>
        <w:t>D</w:t>
      </w:r>
      <w:r w:rsidR="000B3151">
        <w:rPr>
          <w:rFonts w:ascii="Aptos Display" w:hAnsi="Aptos Display" w:cstheme="majorHAnsi"/>
          <w:color w:val="7030A0"/>
          <w:sz w:val="24"/>
          <w:szCs w:val="28"/>
        </w:rPr>
        <w:t>ata Management Team</w:t>
      </w:r>
      <w:r w:rsidR="00696902" w:rsidRPr="000B3151">
        <w:rPr>
          <w:rFonts w:ascii="Aptos Display" w:hAnsi="Aptos Display" w:cstheme="majorHAnsi"/>
          <w:color w:val="7030A0"/>
          <w:sz w:val="24"/>
          <w:szCs w:val="28"/>
        </w:rPr>
        <w:t xml:space="preserve">. </w:t>
      </w:r>
      <w:r w:rsidRPr="000B3151">
        <w:rPr>
          <w:rFonts w:ascii="Aptos Display" w:hAnsi="Aptos Display" w:cstheme="majorHAnsi"/>
          <w:color w:val="7030A0"/>
          <w:sz w:val="24"/>
          <w:szCs w:val="28"/>
        </w:rPr>
        <w:t xml:space="preserve">It will include </w:t>
      </w:r>
      <w:r w:rsidR="00486FC1" w:rsidRPr="000B3151">
        <w:rPr>
          <w:rFonts w:ascii="Aptos Display" w:hAnsi="Aptos Display" w:cstheme="majorHAnsi"/>
          <w:color w:val="7030A0"/>
          <w:sz w:val="24"/>
          <w:szCs w:val="28"/>
        </w:rPr>
        <w:t>an</w:t>
      </w:r>
      <w:r w:rsidRPr="000B3151">
        <w:rPr>
          <w:rFonts w:ascii="Aptos Display" w:hAnsi="Aptos Display" w:cstheme="majorHAnsi"/>
          <w:color w:val="7030A0"/>
          <w:sz w:val="24"/>
          <w:szCs w:val="28"/>
        </w:rPr>
        <w:t xml:space="preserve"> agreed list of programmed validation checks not addressed in the ‘on entry’ validation process. </w:t>
      </w:r>
    </w:p>
    <w:p w14:paraId="6AF8981D" w14:textId="4D36D7CF" w:rsidR="00FA2806" w:rsidRPr="000B3151" w:rsidRDefault="00FA2806" w:rsidP="00FA2806">
      <w:pPr>
        <w:ind w:left="709"/>
        <w:jc w:val="both"/>
        <w:rPr>
          <w:rFonts w:ascii="Aptos Display" w:hAnsi="Aptos Display" w:cstheme="majorHAnsi"/>
          <w:color w:val="7030A0"/>
          <w:sz w:val="24"/>
          <w:szCs w:val="28"/>
        </w:rPr>
      </w:pPr>
      <w:r w:rsidRPr="000B3151">
        <w:rPr>
          <w:rFonts w:ascii="Aptos Display" w:hAnsi="Aptos Display" w:cstheme="majorHAnsi"/>
          <w:color w:val="7030A0"/>
          <w:sz w:val="24"/>
          <w:szCs w:val="28"/>
        </w:rPr>
        <w:t xml:space="preserve">These programs will read in all exported data from the EDC system and analyse the data in accordance with the </w:t>
      </w:r>
      <w:r w:rsidR="008A179A">
        <w:rPr>
          <w:rFonts w:ascii="Aptos Display" w:hAnsi="Aptos Display" w:cstheme="majorHAnsi"/>
          <w:color w:val="7030A0"/>
          <w:sz w:val="24"/>
          <w:szCs w:val="28"/>
        </w:rPr>
        <w:t>Edit Check</w:t>
      </w:r>
      <w:r w:rsidR="00DA2C04">
        <w:rPr>
          <w:rFonts w:ascii="Aptos Display" w:hAnsi="Aptos Display" w:cstheme="majorHAnsi"/>
          <w:color w:val="7030A0"/>
          <w:sz w:val="24"/>
          <w:szCs w:val="28"/>
        </w:rPr>
        <w:t xml:space="preserve"> Specifications document.</w:t>
      </w:r>
      <w:r w:rsidR="00686DFF" w:rsidRPr="000B3151">
        <w:rPr>
          <w:rFonts w:ascii="Aptos Display" w:hAnsi="Aptos Display" w:cstheme="majorHAnsi"/>
          <w:color w:val="7030A0"/>
          <w:sz w:val="24"/>
          <w:szCs w:val="24"/>
          <w:shd w:val="clear" w:color="auto" w:fill="FFFFFF"/>
        </w:rPr>
        <w:t xml:space="preserve"> </w:t>
      </w:r>
    </w:p>
    <w:p w14:paraId="003478C3" w14:textId="77777777" w:rsidR="00FA2806" w:rsidRPr="000B3151" w:rsidRDefault="00FA2806" w:rsidP="00FA2806">
      <w:pPr>
        <w:ind w:left="709"/>
        <w:jc w:val="both"/>
        <w:rPr>
          <w:rFonts w:ascii="Aptos Display" w:hAnsi="Aptos Display" w:cstheme="majorHAnsi"/>
          <w:color w:val="7030A0"/>
          <w:sz w:val="24"/>
          <w:szCs w:val="28"/>
        </w:rPr>
      </w:pPr>
      <w:r w:rsidRPr="000B3151">
        <w:rPr>
          <w:rFonts w:ascii="Aptos Display" w:hAnsi="Aptos Display" w:cstheme="majorHAnsi"/>
          <w:color w:val="7030A0"/>
          <w:sz w:val="24"/>
          <w:szCs w:val="28"/>
        </w:rPr>
        <w:t xml:space="preserve">Rules for aggregate edit checks in statistical software programs can be created. These programmed validation checks cross check data entries across multiple fields/variables/eCRFs to ensure the data is logical and consistent. </w:t>
      </w:r>
    </w:p>
    <w:p w14:paraId="5DF07CE1" w14:textId="4EFF024B" w:rsidR="00FA2806" w:rsidRPr="000B3151" w:rsidRDefault="00FA2806" w:rsidP="00FA2806">
      <w:pPr>
        <w:ind w:left="709"/>
        <w:jc w:val="both"/>
        <w:rPr>
          <w:rFonts w:ascii="Aptos Display" w:hAnsi="Aptos Display" w:cstheme="majorHAnsi"/>
          <w:color w:val="7030A0"/>
          <w:sz w:val="24"/>
          <w:szCs w:val="28"/>
        </w:rPr>
      </w:pPr>
      <w:r w:rsidRPr="000B3151">
        <w:rPr>
          <w:rFonts w:ascii="Aptos Display" w:hAnsi="Aptos Display" w:cstheme="majorHAnsi"/>
          <w:color w:val="7030A0"/>
          <w:sz w:val="24"/>
          <w:szCs w:val="28"/>
        </w:rPr>
        <w:t>For example, if it is indicated on the ‘Respiratory Care First 24 Hours’ CRF that a participant was intubated within 24 hours after b</w:t>
      </w:r>
      <w:r w:rsidR="00D608EF" w:rsidRPr="000B3151">
        <w:rPr>
          <w:rFonts w:ascii="Aptos Display" w:hAnsi="Aptos Display" w:cstheme="majorHAnsi"/>
          <w:color w:val="7030A0"/>
          <w:sz w:val="24"/>
          <w:szCs w:val="28"/>
        </w:rPr>
        <w:t>i</w:t>
      </w:r>
      <w:r w:rsidRPr="000B3151">
        <w:rPr>
          <w:rFonts w:ascii="Aptos Display" w:hAnsi="Aptos Display" w:cstheme="majorHAnsi"/>
          <w:color w:val="7030A0"/>
          <w:sz w:val="24"/>
          <w:szCs w:val="28"/>
        </w:rPr>
        <w:t>rth, then there should be a corresponding entry in the ‘Failure of Non-Invasive Ventilation’ eCRF.</w:t>
      </w:r>
    </w:p>
    <w:p w14:paraId="6DF3B6C0" w14:textId="4627F315" w:rsidR="00FA2806" w:rsidRPr="000B3151" w:rsidRDefault="00FA2806" w:rsidP="00FA2806">
      <w:pPr>
        <w:ind w:left="709"/>
        <w:jc w:val="both"/>
        <w:rPr>
          <w:rFonts w:ascii="Aptos Display" w:hAnsi="Aptos Display" w:cstheme="majorHAnsi"/>
          <w:color w:val="7030A0"/>
          <w:sz w:val="24"/>
          <w:szCs w:val="28"/>
        </w:rPr>
      </w:pPr>
      <w:r w:rsidRPr="000B3151">
        <w:rPr>
          <w:rFonts w:ascii="Aptos Display" w:hAnsi="Aptos Display" w:cstheme="majorHAnsi"/>
          <w:color w:val="7030A0"/>
          <w:sz w:val="24"/>
          <w:szCs w:val="28"/>
        </w:rPr>
        <w:t>All discrepant data which has failed programmed checks will be reported as a list in an external file. This file will clearly identify the data extracted and a description or name of the data check/s being performed. The following data will be included as a minimum:</w:t>
      </w:r>
    </w:p>
    <w:p w14:paraId="39B6DCFC" w14:textId="1E0C4936" w:rsidR="00FA2806" w:rsidRPr="000B3151" w:rsidRDefault="00A762FE" w:rsidP="00EB196F">
      <w:pPr>
        <w:pStyle w:val="NoSpacing"/>
        <w:numPr>
          <w:ilvl w:val="1"/>
          <w:numId w:val="13"/>
        </w:numPr>
        <w:ind w:left="1560" w:hanging="426"/>
        <w:rPr>
          <w:rFonts w:ascii="Aptos Display" w:hAnsi="Aptos Display" w:cstheme="majorHAnsi"/>
          <w:color w:val="7030A0"/>
          <w:sz w:val="24"/>
          <w:szCs w:val="28"/>
        </w:rPr>
      </w:pPr>
      <w:r w:rsidRPr="000B3151">
        <w:rPr>
          <w:rFonts w:ascii="Aptos Display" w:hAnsi="Aptos Display" w:cstheme="majorHAnsi"/>
          <w:color w:val="7030A0"/>
          <w:sz w:val="24"/>
          <w:szCs w:val="28"/>
        </w:rPr>
        <w:t>Participant</w:t>
      </w:r>
      <w:r w:rsidR="00FA2806" w:rsidRPr="000B3151">
        <w:rPr>
          <w:rFonts w:ascii="Aptos Display" w:hAnsi="Aptos Display" w:cstheme="majorHAnsi"/>
          <w:color w:val="7030A0"/>
          <w:sz w:val="24"/>
          <w:szCs w:val="28"/>
        </w:rPr>
        <w:t xml:space="preserve"> ID</w:t>
      </w:r>
      <w:r w:rsidR="005E1273" w:rsidRPr="000B3151">
        <w:rPr>
          <w:rFonts w:ascii="Aptos Display" w:hAnsi="Aptos Display" w:cstheme="majorHAnsi"/>
          <w:color w:val="7030A0"/>
          <w:sz w:val="24"/>
          <w:szCs w:val="28"/>
        </w:rPr>
        <w:t xml:space="preserve"> No.</w:t>
      </w:r>
    </w:p>
    <w:p w14:paraId="3748857E" w14:textId="3543AD08" w:rsidR="00FA2806" w:rsidRPr="000B3151" w:rsidRDefault="005E1273" w:rsidP="00EB196F">
      <w:pPr>
        <w:pStyle w:val="NoSpacing"/>
        <w:numPr>
          <w:ilvl w:val="1"/>
          <w:numId w:val="13"/>
        </w:numPr>
        <w:ind w:left="1560" w:hanging="426"/>
        <w:rPr>
          <w:rFonts w:ascii="Aptos Display" w:hAnsi="Aptos Display" w:cstheme="majorHAnsi"/>
          <w:color w:val="7030A0"/>
          <w:sz w:val="24"/>
          <w:szCs w:val="28"/>
        </w:rPr>
      </w:pPr>
      <w:r w:rsidRPr="000B3151">
        <w:rPr>
          <w:rFonts w:ascii="Aptos Display" w:hAnsi="Aptos Display" w:cstheme="majorHAnsi"/>
          <w:color w:val="7030A0"/>
          <w:sz w:val="24"/>
          <w:szCs w:val="28"/>
        </w:rPr>
        <w:t>CRF/Timepoint</w:t>
      </w:r>
    </w:p>
    <w:p w14:paraId="54C6004A" w14:textId="57431365" w:rsidR="00FA2806" w:rsidRPr="000B3151" w:rsidRDefault="00FA2806" w:rsidP="00EB196F">
      <w:pPr>
        <w:pStyle w:val="NoSpacing"/>
        <w:numPr>
          <w:ilvl w:val="1"/>
          <w:numId w:val="13"/>
        </w:numPr>
        <w:ind w:left="1560" w:hanging="426"/>
        <w:rPr>
          <w:rFonts w:ascii="Aptos Display" w:hAnsi="Aptos Display" w:cstheme="majorHAnsi"/>
          <w:color w:val="7030A0"/>
          <w:sz w:val="24"/>
          <w:szCs w:val="28"/>
        </w:rPr>
      </w:pPr>
      <w:r w:rsidRPr="000B3151">
        <w:rPr>
          <w:rFonts w:ascii="Aptos Display" w:hAnsi="Aptos Display" w:cstheme="majorHAnsi"/>
          <w:color w:val="7030A0"/>
          <w:sz w:val="24"/>
          <w:szCs w:val="28"/>
        </w:rPr>
        <w:t>Query text (including CRF Name)</w:t>
      </w:r>
    </w:p>
    <w:p w14:paraId="4B05F811" w14:textId="5CD710E0" w:rsidR="00FA2806" w:rsidRPr="000B3151" w:rsidRDefault="00FA2806" w:rsidP="00EB196F">
      <w:pPr>
        <w:pStyle w:val="NoSpacing"/>
        <w:numPr>
          <w:ilvl w:val="1"/>
          <w:numId w:val="13"/>
        </w:numPr>
        <w:ind w:left="1560" w:hanging="426"/>
        <w:rPr>
          <w:rFonts w:ascii="Aptos Display" w:hAnsi="Aptos Display" w:cstheme="majorHAnsi"/>
          <w:color w:val="7030A0"/>
          <w:sz w:val="24"/>
          <w:szCs w:val="28"/>
        </w:rPr>
      </w:pPr>
      <w:r w:rsidRPr="000B3151">
        <w:rPr>
          <w:rFonts w:ascii="Aptos Display" w:hAnsi="Aptos Display" w:cstheme="majorHAnsi"/>
          <w:color w:val="7030A0"/>
          <w:sz w:val="24"/>
          <w:szCs w:val="28"/>
        </w:rPr>
        <w:t xml:space="preserve">Data Field(s) </w:t>
      </w:r>
      <w:r w:rsidR="00AA57BE" w:rsidRPr="000B3151">
        <w:rPr>
          <w:rFonts w:ascii="Aptos Display" w:hAnsi="Aptos Display" w:cstheme="majorHAnsi"/>
          <w:color w:val="7030A0"/>
          <w:sz w:val="24"/>
          <w:szCs w:val="28"/>
        </w:rPr>
        <w:t>listing</w:t>
      </w:r>
      <w:r w:rsidRPr="000B3151">
        <w:rPr>
          <w:rFonts w:ascii="Aptos Display" w:hAnsi="Aptos Display" w:cstheme="majorHAnsi"/>
          <w:color w:val="7030A0"/>
          <w:sz w:val="24"/>
          <w:szCs w:val="28"/>
        </w:rPr>
        <w:t xml:space="preserve"> discrepant data</w:t>
      </w:r>
      <w:r w:rsidR="00AA57BE" w:rsidRPr="000B3151">
        <w:rPr>
          <w:rFonts w:ascii="Aptos Display" w:hAnsi="Aptos Display" w:cstheme="majorHAnsi"/>
          <w:color w:val="7030A0"/>
          <w:sz w:val="24"/>
          <w:szCs w:val="28"/>
        </w:rPr>
        <w:t xml:space="preserve"> variables</w:t>
      </w:r>
    </w:p>
    <w:p w14:paraId="43E9B01D" w14:textId="2C0E25E2" w:rsidR="001D7128" w:rsidRPr="000B3151" w:rsidRDefault="001D7128" w:rsidP="00203806">
      <w:pPr>
        <w:ind w:left="709"/>
        <w:jc w:val="both"/>
        <w:rPr>
          <w:rFonts w:ascii="Aptos Display" w:hAnsi="Aptos Display" w:cstheme="majorHAnsi"/>
          <w:color w:val="7030A0"/>
          <w:sz w:val="24"/>
          <w:szCs w:val="28"/>
        </w:rPr>
      </w:pPr>
    </w:p>
    <w:p w14:paraId="0CFC0005" w14:textId="2B061DD9" w:rsidR="00E37F9C" w:rsidRPr="000B3151" w:rsidRDefault="00E37F9C" w:rsidP="00E37F9C">
      <w:pPr>
        <w:ind w:left="720"/>
        <w:jc w:val="both"/>
        <w:rPr>
          <w:rFonts w:ascii="Aptos Display" w:hAnsi="Aptos Display" w:cstheme="majorHAnsi"/>
          <w:color w:val="7030A0"/>
          <w:sz w:val="24"/>
          <w:szCs w:val="32"/>
        </w:rPr>
      </w:pPr>
      <w:r w:rsidRPr="000B3151">
        <w:rPr>
          <w:rFonts w:ascii="Aptos Display" w:hAnsi="Aptos Display" w:cstheme="majorHAnsi"/>
          <w:color w:val="7030A0"/>
          <w:sz w:val="24"/>
          <w:szCs w:val="32"/>
        </w:rPr>
        <w:t xml:space="preserve">At a minimum these reports will be produced by the </w:t>
      </w:r>
      <w:r w:rsidR="00EF64E6" w:rsidRPr="000B3151">
        <w:rPr>
          <w:rFonts w:ascii="Aptos Display" w:hAnsi="Aptos Display" w:cstheme="majorHAnsi"/>
          <w:color w:val="7030A0"/>
          <w:sz w:val="24"/>
          <w:szCs w:val="32"/>
        </w:rPr>
        <w:t xml:space="preserve">Database </w:t>
      </w:r>
      <w:r w:rsidR="00F81A4F" w:rsidRPr="000B3151">
        <w:rPr>
          <w:rFonts w:ascii="Aptos Display" w:hAnsi="Aptos Display" w:cstheme="majorHAnsi"/>
          <w:color w:val="7030A0"/>
          <w:sz w:val="24"/>
          <w:szCs w:val="32"/>
        </w:rPr>
        <w:t>M</w:t>
      </w:r>
      <w:r w:rsidR="00EF64E6" w:rsidRPr="000B3151">
        <w:rPr>
          <w:rFonts w:ascii="Aptos Display" w:hAnsi="Aptos Display" w:cstheme="majorHAnsi"/>
          <w:color w:val="7030A0"/>
          <w:sz w:val="24"/>
          <w:szCs w:val="32"/>
        </w:rPr>
        <w:t>anager</w:t>
      </w:r>
      <w:r w:rsidRPr="000B3151">
        <w:rPr>
          <w:rFonts w:ascii="Aptos Display" w:hAnsi="Aptos Display" w:cstheme="majorHAnsi"/>
          <w:color w:val="7030A0"/>
          <w:sz w:val="24"/>
          <w:szCs w:val="32"/>
        </w:rPr>
        <w:t xml:space="preserve"> on a </w:t>
      </w:r>
      <w:r w:rsidR="00686DFF" w:rsidRPr="000B3151">
        <w:rPr>
          <w:rFonts w:ascii="Aptos Display" w:hAnsi="Aptos Display" w:cstheme="majorHAnsi"/>
          <w:color w:val="7030A0"/>
          <w:sz w:val="24"/>
          <w:szCs w:val="32"/>
        </w:rPr>
        <w:t>fortnightly basis.</w:t>
      </w:r>
      <w:r w:rsidRPr="000B3151">
        <w:rPr>
          <w:rFonts w:ascii="Aptos Display" w:hAnsi="Aptos Display" w:cstheme="majorHAnsi"/>
          <w:color w:val="7030A0"/>
          <w:sz w:val="24"/>
          <w:szCs w:val="32"/>
        </w:rPr>
        <w:t xml:space="preserve"> </w:t>
      </w:r>
      <w:r w:rsidR="008C0A50" w:rsidRPr="000B3151">
        <w:rPr>
          <w:rFonts w:ascii="Aptos Display" w:hAnsi="Aptos Display" w:cstheme="majorHAnsi"/>
          <w:color w:val="7030A0"/>
          <w:sz w:val="24"/>
          <w:szCs w:val="32"/>
        </w:rPr>
        <w:t xml:space="preserve">The frequency of report provision may change to weekly, depending upon the rate of recruitment and the rate of data entry at site. </w:t>
      </w:r>
      <w:r w:rsidRPr="000B3151">
        <w:rPr>
          <w:rFonts w:ascii="Aptos Display" w:hAnsi="Aptos Display" w:cstheme="majorHAnsi"/>
          <w:color w:val="7030A0"/>
          <w:sz w:val="24"/>
          <w:szCs w:val="32"/>
        </w:rPr>
        <w:t>Discrepant data in the report will be reviewed and</w:t>
      </w:r>
      <w:r w:rsidR="00F84D10">
        <w:rPr>
          <w:rFonts w:ascii="Aptos Display" w:hAnsi="Aptos Display" w:cstheme="majorHAnsi"/>
          <w:color w:val="7030A0"/>
          <w:sz w:val="24"/>
          <w:szCs w:val="32"/>
        </w:rPr>
        <w:t>,</w:t>
      </w:r>
      <w:r w:rsidRPr="000B3151">
        <w:rPr>
          <w:rFonts w:ascii="Aptos Display" w:hAnsi="Aptos Display" w:cstheme="majorHAnsi"/>
          <w:color w:val="7030A0"/>
          <w:sz w:val="24"/>
          <w:szCs w:val="32"/>
        </w:rPr>
        <w:t xml:space="preserve"> if necessary, queries will be raised in the EDC system as per standard manual queries, within 5 business days of receiving the data output.</w:t>
      </w:r>
    </w:p>
    <w:p w14:paraId="1CA857EA" w14:textId="1E99DFE0" w:rsidR="00E37F9C" w:rsidRPr="000B3151" w:rsidRDefault="00E37F9C" w:rsidP="00E37F9C">
      <w:pPr>
        <w:ind w:left="720"/>
        <w:jc w:val="both"/>
        <w:rPr>
          <w:rFonts w:ascii="Aptos Display" w:hAnsi="Aptos Display" w:cstheme="majorHAnsi"/>
          <w:color w:val="7030A0"/>
          <w:sz w:val="32"/>
          <w:szCs w:val="40"/>
        </w:rPr>
      </w:pPr>
      <w:r w:rsidRPr="000B3151">
        <w:rPr>
          <w:rFonts w:ascii="Aptos Display" w:hAnsi="Aptos Display" w:cstheme="majorHAnsi"/>
          <w:color w:val="7030A0"/>
          <w:sz w:val="24"/>
          <w:szCs w:val="32"/>
        </w:rPr>
        <w:lastRenderedPageBreak/>
        <w:t>Discrepant data that has been checked, reviewed and</w:t>
      </w:r>
      <w:r w:rsidR="002D28D5">
        <w:rPr>
          <w:rFonts w:ascii="Aptos Display" w:hAnsi="Aptos Display" w:cstheme="majorHAnsi"/>
          <w:color w:val="7030A0"/>
          <w:sz w:val="24"/>
          <w:szCs w:val="32"/>
        </w:rPr>
        <w:t xml:space="preserve"> had</w:t>
      </w:r>
      <w:r w:rsidRPr="000B3151">
        <w:rPr>
          <w:rFonts w:ascii="Aptos Display" w:hAnsi="Aptos Display" w:cstheme="majorHAnsi"/>
          <w:color w:val="7030A0"/>
          <w:sz w:val="24"/>
          <w:szCs w:val="32"/>
        </w:rPr>
        <w:t xml:space="preserve"> the necessary queries raised will continue to appear on any subsequent data exports until the data is no longer discrepant.</w:t>
      </w:r>
    </w:p>
    <w:p w14:paraId="29ACD1F8" w14:textId="04D101E4" w:rsidR="001D7128" w:rsidRPr="000B3151" w:rsidRDefault="00E37F9C" w:rsidP="009A53B2">
      <w:pPr>
        <w:ind w:left="709"/>
        <w:jc w:val="both"/>
        <w:rPr>
          <w:rFonts w:ascii="Aptos Display" w:hAnsi="Aptos Display" w:cstheme="majorHAnsi"/>
          <w:color w:val="7030A0"/>
          <w:sz w:val="24"/>
          <w:szCs w:val="28"/>
        </w:rPr>
      </w:pPr>
      <w:r w:rsidRPr="000B3151">
        <w:rPr>
          <w:rFonts w:ascii="Aptos Display" w:hAnsi="Aptos Display" w:cstheme="majorHAnsi"/>
          <w:color w:val="7030A0"/>
          <w:sz w:val="24"/>
          <w:szCs w:val="28"/>
        </w:rPr>
        <w:t xml:space="preserve">Queries arising from this review process must be raised as manual queries within </w:t>
      </w:r>
      <w:r w:rsidR="005342D8">
        <w:rPr>
          <w:rFonts w:ascii="Aptos Display" w:hAnsi="Aptos Display" w:cstheme="majorHAnsi"/>
          <w:color w:val="7030A0"/>
          <w:sz w:val="24"/>
          <w:szCs w:val="28"/>
        </w:rPr>
        <w:t>&lt;</w:t>
      </w:r>
      <w:proofErr w:type="spellStart"/>
      <w:r w:rsidRPr="000B3151">
        <w:rPr>
          <w:rFonts w:ascii="Aptos Display" w:hAnsi="Aptos Display" w:cstheme="majorHAnsi"/>
          <w:color w:val="7030A0"/>
          <w:sz w:val="24"/>
          <w:szCs w:val="28"/>
        </w:rPr>
        <w:t>REDCap</w:t>
      </w:r>
      <w:proofErr w:type="spellEnd"/>
      <w:r w:rsidR="005342D8">
        <w:rPr>
          <w:rFonts w:ascii="Aptos Display" w:hAnsi="Aptos Display" w:cstheme="majorHAnsi"/>
          <w:color w:val="7030A0"/>
          <w:sz w:val="24"/>
          <w:szCs w:val="28"/>
        </w:rPr>
        <w:t>/</w:t>
      </w:r>
      <w:proofErr w:type="spellStart"/>
      <w:r w:rsidR="005342D8">
        <w:rPr>
          <w:rFonts w:ascii="Aptos Display" w:hAnsi="Aptos Display" w:cstheme="majorHAnsi"/>
          <w:color w:val="7030A0"/>
          <w:sz w:val="24"/>
          <w:szCs w:val="28"/>
        </w:rPr>
        <w:t>OpenClinica</w:t>
      </w:r>
      <w:proofErr w:type="spellEnd"/>
      <w:r w:rsidR="005342D8">
        <w:rPr>
          <w:rFonts w:ascii="Aptos Display" w:hAnsi="Aptos Display" w:cstheme="majorHAnsi"/>
          <w:color w:val="7030A0"/>
          <w:sz w:val="24"/>
          <w:szCs w:val="28"/>
        </w:rPr>
        <w:t>&gt;</w:t>
      </w:r>
      <w:r w:rsidRPr="000B3151">
        <w:rPr>
          <w:rFonts w:ascii="Aptos Display" w:hAnsi="Aptos Display" w:cstheme="majorHAnsi"/>
          <w:color w:val="7030A0"/>
          <w:sz w:val="24"/>
          <w:szCs w:val="28"/>
        </w:rPr>
        <w:t xml:space="preserve"> via the Query Resolution Workflow, as appropriate by the </w:t>
      </w:r>
      <w:r w:rsidR="005342D8">
        <w:rPr>
          <w:rFonts w:ascii="Aptos Display" w:hAnsi="Aptos Display" w:cstheme="majorHAnsi"/>
          <w:color w:val="7030A0"/>
          <w:sz w:val="24"/>
          <w:szCs w:val="28"/>
        </w:rPr>
        <w:t>Data Manager.</w:t>
      </w:r>
      <w:r w:rsidRPr="000B3151">
        <w:rPr>
          <w:rFonts w:ascii="Aptos Display" w:hAnsi="Aptos Display" w:cstheme="majorHAnsi"/>
          <w:color w:val="7030A0"/>
          <w:sz w:val="24"/>
          <w:szCs w:val="28"/>
        </w:rPr>
        <w:t xml:space="preserve"> </w:t>
      </w:r>
    </w:p>
    <w:p w14:paraId="37C4477D" w14:textId="77777777" w:rsidR="002D7A52" w:rsidRPr="000D2486" w:rsidRDefault="002D7A52" w:rsidP="00982F5E">
      <w:pPr>
        <w:pStyle w:val="Heading2"/>
      </w:pPr>
      <w:bookmarkStart w:id="34" w:name="_Toc242346601"/>
      <w:r w:rsidRPr="000D2486">
        <w:t>Source Data Verification</w:t>
      </w:r>
      <w:bookmarkEnd w:id="34"/>
    </w:p>
    <w:p w14:paraId="08A9EF49" w14:textId="037B253B" w:rsidR="006B170B" w:rsidRDefault="006B170B" w:rsidP="006B170B">
      <w:pPr>
        <w:pStyle w:val="ListParagraph"/>
        <w:ind w:left="360"/>
        <w:jc w:val="both"/>
        <w:rPr>
          <w:rFonts w:ascii="Aptos Display" w:hAnsi="Aptos Display" w:cstheme="majorHAnsi"/>
          <w:sz w:val="24"/>
          <w:szCs w:val="28"/>
        </w:rPr>
      </w:pPr>
      <w:r w:rsidRPr="00FF35E3">
        <w:rPr>
          <w:rFonts w:ascii="Aptos Display" w:hAnsi="Aptos Display" w:cstheme="majorHAnsi"/>
          <w:color w:val="C45911" w:themeColor="accent2" w:themeShade="BF"/>
          <w:sz w:val="24"/>
          <w:szCs w:val="24"/>
          <w:shd w:val="clear" w:color="auto" w:fill="FFFFFF"/>
        </w:rPr>
        <w:t xml:space="preserve">&lt;Enter a description of the </w:t>
      </w:r>
      <w:r w:rsidR="0032041C">
        <w:rPr>
          <w:rFonts w:ascii="Aptos Display" w:hAnsi="Aptos Display" w:cstheme="majorHAnsi"/>
          <w:color w:val="C45911" w:themeColor="accent2" w:themeShade="BF"/>
          <w:sz w:val="24"/>
          <w:szCs w:val="24"/>
          <w:shd w:val="clear" w:color="auto" w:fill="FFFFFF"/>
        </w:rPr>
        <w:t>source data v</w:t>
      </w:r>
      <w:r w:rsidR="00AA62B1">
        <w:rPr>
          <w:rFonts w:ascii="Aptos Display" w:hAnsi="Aptos Display" w:cstheme="majorHAnsi"/>
          <w:color w:val="C45911" w:themeColor="accent2" w:themeShade="BF"/>
          <w:sz w:val="24"/>
          <w:szCs w:val="24"/>
          <w:shd w:val="clear" w:color="auto" w:fill="FFFFFF"/>
        </w:rPr>
        <w:t>erification</w:t>
      </w:r>
      <w:r w:rsidR="0032041C">
        <w:rPr>
          <w:rFonts w:ascii="Aptos Display" w:hAnsi="Aptos Display" w:cstheme="majorHAnsi"/>
          <w:color w:val="C45911" w:themeColor="accent2" w:themeShade="BF"/>
          <w:sz w:val="24"/>
          <w:szCs w:val="24"/>
          <w:shd w:val="clear" w:color="auto" w:fill="FFFFFF"/>
        </w:rPr>
        <w:t xml:space="preserve"> activities</w:t>
      </w:r>
      <w:r w:rsidRPr="00FF35E3">
        <w:rPr>
          <w:rFonts w:ascii="Aptos Display" w:hAnsi="Aptos Display" w:cstheme="majorHAnsi"/>
          <w:color w:val="C45911" w:themeColor="accent2" w:themeShade="BF"/>
          <w:sz w:val="24"/>
          <w:szCs w:val="24"/>
          <w:shd w:val="clear" w:color="auto" w:fill="FFFFFF"/>
        </w:rPr>
        <w:t xml:space="preserve"> you will perform. </w:t>
      </w:r>
      <w:r w:rsidRPr="00FF35E3">
        <w:rPr>
          <w:rFonts w:ascii="Aptos Display" w:hAnsi="Aptos Display" w:cs="Calibri Light"/>
          <w:color w:val="C45911" w:themeColor="accent2" w:themeShade="BF"/>
          <w:sz w:val="24"/>
          <w:szCs w:val="28"/>
        </w:rPr>
        <w:t>Example text is provided below in purple&gt;</w:t>
      </w:r>
    </w:p>
    <w:p w14:paraId="52510141" w14:textId="77777777" w:rsidR="006B170B" w:rsidRDefault="006B170B" w:rsidP="002D7A52">
      <w:pPr>
        <w:pStyle w:val="NoSpacing"/>
        <w:ind w:left="360"/>
        <w:jc w:val="both"/>
        <w:rPr>
          <w:rFonts w:ascii="Aptos Display" w:hAnsi="Aptos Display" w:cstheme="majorHAnsi"/>
          <w:sz w:val="24"/>
          <w:szCs w:val="24"/>
        </w:rPr>
      </w:pPr>
    </w:p>
    <w:p w14:paraId="7FF7505C" w14:textId="12229DBD" w:rsidR="002D7A52" w:rsidRPr="00981206" w:rsidRDefault="002D7A52" w:rsidP="002D7A52">
      <w:pPr>
        <w:pStyle w:val="NoSpacing"/>
        <w:ind w:left="360"/>
        <w:jc w:val="both"/>
        <w:rPr>
          <w:rFonts w:ascii="Aptos Display" w:hAnsi="Aptos Display" w:cstheme="majorHAnsi"/>
          <w:color w:val="7030A0"/>
          <w:sz w:val="24"/>
          <w:szCs w:val="24"/>
        </w:rPr>
      </w:pPr>
      <w:r w:rsidRPr="00981206">
        <w:rPr>
          <w:rFonts w:ascii="Aptos Display" w:hAnsi="Aptos Display" w:cstheme="majorHAnsi"/>
          <w:color w:val="7030A0"/>
          <w:sz w:val="24"/>
          <w:szCs w:val="24"/>
        </w:rPr>
        <w:t>Source data verification (SDV) involves the manual review of raw source documents (such as death certificates) provided to the DCCe</w:t>
      </w:r>
      <w:r w:rsidR="00C24B2C">
        <w:rPr>
          <w:rFonts w:ascii="Aptos Display" w:hAnsi="Aptos Display" w:cstheme="majorHAnsi"/>
          <w:color w:val="7030A0"/>
          <w:sz w:val="24"/>
          <w:szCs w:val="24"/>
        </w:rPr>
        <w:t xml:space="preserve"> and their</w:t>
      </w:r>
      <w:r w:rsidRPr="00981206">
        <w:rPr>
          <w:rFonts w:ascii="Aptos Display" w:hAnsi="Aptos Display" w:cstheme="majorHAnsi"/>
          <w:color w:val="7030A0"/>
          <w:sz w:val="24"/>
          <w:szCs w:val="24"/>
        </w:rPr>
        <w:t xml:space="preserve"> comparison </w:t>
      </w:r>
      <w:r w:rsidR="00C24B2C">
        <w:rPr>
          <w:rFonts w:ascii="Aptos Display" w:hAnsi="Aptos Display" w:cstheme="majorHAnsi"/>
          <w:color w:val="7030A0"/>
          <w:sz w:val="24"/>
          <w:szCs w:val="24"/>
        </w:rPr>
        <w:t>to</w:t>
      </w:r>
      <w:r w:rsidRPr="00981206">
        <w:rPr>
          <w:rFonts w:ascii="Aptos Display" w:hAnsi="Aptos Display" w:cstheme="majorHAnsi"/>
          <w:color w:val="7030A0"/>
          <w:sz w:val="24"/>
          <w:szCs w:val="24"/>
        </w:rPr>
        <w:t xml:space="preserve"> data </w:t>
      </w:r>
      <w:proofErr w:type="gramStart"/>
      <w:r w:rsidRPr="00981206">
        <w:rPr>
          <w:rFonts w:ascii="Aptos Display" w:hAnsi="Aptos Display" w:cstheme="majorHAnsi"/>
          <w:color w:val="7030A0"/>
          <w:sz w:val="24"/>
          <w:szCs w:val="24"/>
        </w:rPr>
        <w:t>entered into</w:t>
      </w:r>
      <w:proofErr w:type="gramEnd"/>
      <w:r w:rsidRPr="00981206">
        <w:rPr>
          <w:rFonts w:ascii="Aptos Display" w:hAnsi="Aptos Display" w:cstheme="majorHAnsi"/>
          <w:color w:val="7030A0"/>
          <w:sz w:val="24"/>
          <w:szCs w:val="24"/>
        </w:rPr>
        <w:t xml:space="preserve"> the EDC system. Whilst SDV is data verification rather than validation, this method of data review is also covered in this plan.</w:t>
      </w:r>
    </w:p>
    <w:p w14:paraId="4DD2E457" w14:textId="77777777" w:rsidR="002D7A52" w:rsidRPr="00981206" w:rsidRDefault="002D7A52" w:rsidP="002D7A52">
      <w:pPr>
        <w:pStyle w:val="NoSpacing"/>
        <w:ind w:left="360"/>
        <w:jc w:val="both"/>
        <w:rPr>
          <w:rFonts w:ascii="Aptos Display" w:hAnsi="Aptos Display" w:cstheme="majorHAnsi"/>
          <w:color w:val="7030A0"/>
          <w:sz w:val="24"/>
          <w:szCs w:val="24"/>
        </w:rPr>
      </w:pPr>
    </w:p>
    <w:p w14:paraId="2E8EAE74" w14:textId="77777777" w:rsidR="002D7A52" w:rsidRPr="00981206" w:rsidRDefault="002D7A52" w:rsidP="002D7A52">
      <w:pPr>
        <w:pStyle w:val="NoSpacing"/>
        <w:ind w:left="360"/>
        <w:jc w:val="both"/>
        <w:rPr>
          <w:rFonts w:ascii="Aptos Display" w:hAnsi="Aptos Display" w:cstheme="majorHAnsi"/>
          <w:color w:val="7030A0"/>
          <w:sz w:val="24"/>
          <w:szCs w:val="24"/>
        </w:rPr>
      </w:pPr>
      <w:r w:rsidRPr="00981206">
        <w:rPr>
          <w:rFonts w:ascii="Aptos Display" w:hAnsi="Aptos Display" w:cstheme="majorHAnsi"/>
          <w:color w:val="7030A0"/>
          <w:sz w:val="24"/>
          <w:szCs w:val="24"/>
        </w:rPr>
        <w:t>The purpose of SDV is to check for accuracy of transcription from the source document into the corresponding eCRF. Note that this does not include the interpretation of results (such as a clinically significant laboratory result).</w:t>
      </w:r>
    </w:p>
    <w:p w14:paraId="32C7719B" w14:textId="77777777" w:rsidR="002D7A52" w:rsidRPr="00981206" w:rsidRDefault="002D7A52" w:rsidP="002D7A52">
      <w:pPr>
        <w:pStyle w:val="NoSpacing"/>
        <w:ind w:left="360"/>
        <w:jc w:val="both"/>
        <w:rPr>
          <w:rFonts w:ascii="Aptos Display" w:hAnsi="Aptos Display" w:cstheme="majorHAnsi"/>
          <w:color w:val="7030A0"/>
          <w:sz w:val="24"/>
          <w:szCs w:val="24"/>
        </w:rPr>
      </w:pPr>
    </w:p>
    <w:p w14:paraId="285E1C81" w14:textId="77777777" w:rsidR="002D7A52" w:rsidRPr="00981206" w:rsidRDefault="002D7A52" w:rsidP="002D7A52">
      <w:pPr>
        <w:pStyle w:val="NoSpacing"/>
        <w:ind w:left="360"/>
        <w:jc w:val="both"/>
        <w:rPr>
          <w:rFonts w:ascii="Aptos Display" w:hAnsi="Aptos Display" w:cstheme="majorHAnsi"/>
          <w:color w:val="7030A0"/>
          <w:sz w:val="24"/>
          <w:szCs w:val="24"/>
        </w:rPr>
      </w:pPr>
      <w:r w:rsidRPr="00981206">
        <w:rPr>
          <w:rFonts w:ascii="Aptos Display" w:hAnsi="Aptos Display" w:cstheme="majorHAnsi"/>
          <w:color w:val="7030A0"/>
          <w:sz w:val="24"/>
          <w:szCs w:val="24"/>
        </w:rPr>
        <w:t>This trial will involve targeted SDV which will focus on verifying source data fields relating to the trials primary and secondary endpoints and objectives. Refer to the study protocol for information regarding the study endpoints and objectives.</w:t>
      </w:r>
    </w:p>
    <w:p w14:paraId="3D78487F" w14:textId="77777777" w:rsidR="002D7A52" w:rsidRPr="000D2486" w:rsidRDefault="002D7A52" w:rsidP="002D7A52">
      <w:pPr>
        <w:pStyle w:val="NoSpacing"/>
        <w:jc w:val="both"/>
        <w:rPr>
          <w:rFonts w:ascii="Aptos Display" w:hAnsi="Aptos Display" w:cstheme="majorHAnsi"/>
          <w:sz w:val="24"/>
          <w:szCs w:val="24"/>
        </w:rPr>
      </w:pPr>
    </w:p>
    <w:p w14:paraId="13ECACB0" w14:textId="6144D106" w:rsidR="00981206" w:rsidRPr="00981206" w:rsidRDefault="00A90CB7" w:rsidP="00981206">
      <w:pPr>
        <w:pStyle w:val="NoSpacing"/>
        <w:ind w:left="360"/>
        <w:jc w:val="both"/>
        <w:rPr>
          <w:rFonts w:ascii="Aptos Display" w:hAnsi="Aptos Display" w:cstheme="majorHAnsi"/>
          <w:color w:val="C45911" w:themeColor="accent2" w:themeShade="BF"/>
          <w:sz w:val="24"/>
          <w:szCs w:val="24"/>
        </w:rPr>
      </w:pPr>
      <w:r w:rsidRPr="00981206">
        <w:rPr>
          <w:rFonts w:ascii="Aptos Display" w:hAnsi="Aptos Display" w:cstheme="majorHAnsi"/>
          <w:color w:val="C45911" w:themeColor="accent2" w:themeShade="BF"/>
          <w:sz w:val="24"/>
          <w:szCs w:val="24"/>
        </w:rPr>
        <w:t>&lt;enter description as to how SDV will be completed i.e. requesting copies of relevant source documents (i.e. remote source data verification) or by accessing the participants medical record</w:t>
      </w:r>
      <w:r w:rsidR="00981206" w:rsidRPr="00981206">
        <w:rPr>
          <w:rFonts w:ascii="Aptos Display" w:hAnsi="Aptos Display" w:cstheme="majorHAnsi"/>
          <w:color w:val="C45911" w:themeColor="accent2" w:themeShade="BF"/>
          <w:sz w:val="24"/>
          <w:szCs w:val="24"/>
        </w:rPr>
        <w:t xml:space="preserve"> (i.e. as part of onsite monitoring activities&gt;.</w:t>
      </w:r>
    </w:p>
    <w:p w14:paraId="18D5687A" w14:textId="77777777" w:rsidR="00981206" w:rsidRDefault="00981206" w:rsidP="00981206">
      <w:pPr>
        <w:pStyle w:val="NoSpacing"/>
        <w:ind w:left="360"/>
        <w:jc w:val="both"/>
        <w:rPr>
          <w:rFonts w:ascii="Aptos Display" w:hAnsi="Aptos Display" w:cstheme="majorHAnsi"/>
          <w:sz w:val="24"/>
          <w:szCs w:val="24"/>
        </w:rPr>
      </w:pPr>
    </w:p>
    <w:p w14:paraId="4A81FC7D" w14:textId="44055341" w:rsidR="002D7A52" w:rsidRPr="00516E07" w:rsidRDefault="002D7A52" w:rsidP="002D7A52">
      <w:pPr>
        <w:pStyle w:val="NoSpacing"/>
        <w:ind w:left="360"/>
        <w:jc w:val="both"/>
        <w:rPr>
          <w:rFonts w:ascii="Aptos Display" w:hAnsi="Aptos Display" w:cstheme="majorHAnsi"/>
          <w:color w:val="7030A0"/>
          <w:sz w:val="24"/>
          <w:szCs w:val="24"/>
        </w:rPr>
      </w:pPr>
      <w:r w:rsidRPr="00516E07">
        <w:rPr>
          <w:rFonts w:ascii="Aptos Display" w:hAnsi="Aptos Display" w:cstheme="majorHAnsi"/>
          <w:color w:val="7030A0"/>
          <w:sz w:val="24"/>
          <w:szCs w:val="24"/>
        </w:rPr>
        <w:t xml:space="preserve">The Data Manager (DM) will request relevant source documents as per the </w:t>
      </w:r>
      <w:r w:rsidR="00981206" w:rsidRPr="00516E07">
        <w:rPr>
          <w:rFonts w:ascii="Aptos Display" w:hAnsi="Aptos Display" w:cstheme="majorHAnsi"/>
          <w:color w:val="7030A0"/>
          <w:sz w:val="24"/>
          <w:szCs w:val="24"/>
        </w:rPr>
        <w:t>&lt;insert trial name&gt;</w:t>
      </w:r>
      <w:r w:rsidRPr="00516E07">
        <w:rPr>
          <w:rFonts w:ascii="Aptos Display" w:hAnsi="Aptos Display" w:cstheme="majorHAnsi"/>
          <w:color w:val="7030A0"/>
          <w:sz w:val="24"/>
          <w:szCs w:val="24"/>
        </w:rPr>
        <w:t xml:space="preserve"> Source Document Plan and Submission Checklist. </w:t>
      </w:r>
    </w:p>
    <w:p w14:paraId="77C024C5" w14:textId="5A4378E6" w:rsidR="002D7A52" w:rsidRPr="00516E07" w:rsidRDefault="002D7A52" w:rsidP="002D7A52">
      <w:pPr>
        <w:pStyle w:val="NoSpacing"/>
        <w:ind w:left="360"/>
        <w:jc w:val="both"/>
        <w:rPr>
          <w:rFonts w:ascii="Aptos Display" w:hAnsi="Aptos Display" w:cstheme="majorHAnsi"/>
          <w:color w:val="7030A0"/>
          <w:sz w:val="24"/>
          <w:szCs w:val="24"/>
        </w:rPr>
      </w:pPr>
      <w:r w:rsidRPr="00516E07">
        <w:rPr>
          <w:rFonts w:ascii="Aptos Display" w:hAnsi="Aptos Display" w:cstheme="majorHAnsi"/>
          <w:color w:val="7030A0"/>
          <w:sz w:val="24"/>
          <w:szCs w:val="24"/>
        </w:rPr>
        <w:t xml:space="preserve">Source documents provided will be reviewed for accuracy, consistency and completeness in accordance with the </w:t>
      </w:r>
      <w:r w:rsidR="00981206" w:rsidRPr="00516E07">
        <w:rPr>
          <w:rFonts w:ascii="Aptos Display" w:hAnsi="Aptos Display" w:cstheme="majorHAnsi"/>
          <w:color w:val="7030A0"/>
          <w:sz w:val="24"/>
          <w:szCs w:val="28"/>
        </w:rPr>
        <w:t>Edit Check</w:t>
      </w:r>
      <w:r w:rsidRPr="00516E07">
        <w:rPr>
          <w:rFonts w:ascii="Aptos Display" w:hAnsi="Aptos Display" w:cstheme="majorHAnsi"/>
          <w:color w:val="7030A0"/>
          <w:sz w:val="24"/>
          <w:szCs w:val="24"/>
          <w:shd w:val="clear" w:color="auto" w:fill="FFFFFF"/>
        </w:rPr>
        <w:t xml:space="preserve"> Specifications Document. Refer to the </w:t>
      </w:r>
      <w:r w:rsidR="00981206" w:rsidRPr="00516E07">
        <w:rPr>
          <w:rFonts w:ascii="Aptos Display" w:hAnsi="Aptos Display" w:cstheme="majorHAnsi"/>
          <w:color w:val="7030A0"/>
          <w:sz w:val="24"/>
          <w:szCs w:val="28"/>
        </w:rPr>
        <w:t>Edit Check</w:t>
      </w:r>
      <w:r w:rsidRPr="00516E07">
        <w:rPr>
          <w:rFonts w:ascii="Aptos Display" w:hAnsi="Aptos Display" w:cstheme="majorHAnsi"/>
          <w:color w:val="7030A0"/>
          <w:sz w:val="24"/>
          <w:szCs w:val="24"/>
          <w:shd w:val="clear" w:color="auto" w:fill="FFFFFF"/>
        </w:rPr>
        <w:t xml:space="preserve"> Specifications </w:t>
      </w:r>
      <w:r w:rsidR="00981206" w:rsidRPr="00516E07">
        <w:rPr>
          <w:rFonts w:ascii="Aptos Display" w:hAnsi="Aptos Display" w:cstheme="majorHAnsi"/>
          <w:color w:val="7030A0"/>
          <w:sz w:val="24"/>
          <w:szCs w:val="24"/>
          <w:shd w:val="clear" w:color="auto" w:fill="FFFFFF"/>
        </w:rPr>
        <w:t>d</w:t>
      </w:r>
      <w:r w:rsidRPr="00516E07">
        <w:rPr>
          <w:rFonts w:ascii="Aptos Display" w:hAnsi="Aptos Display" w:cstheme="majorHAnsi"/>
          <w:color w:val="7030A0"/>
          <w:sz w:val="24"/>
          <w:szCs w:val="24"/>
          <w:shd w:val="clear" w:color="auto" w:fill="FFFFFF"/>
        </w:rPr>
        <w:t xml:space="preserve">ocument </w:t>
      </w:r>
      <w:r w:rsidRPr="00516E07">
        <w:rPr>
          <w:rFonts w:ascii="Aptos Display" w:hAnsi="Aptos Display" w:cstheme="majorHAnsi"/>
          <w:color w:val="7030A0"/>
          <w:sz w:val="24"/>
          <w:szCs w:val="28"/>
        </w:rPr>
        <w:t>for a list of the data variables which will be verified.</w:t>
      </w:r>
    </w:p>
    <w:p w14:paraId="214F7FD9" w14:textId="77777777" w:rsidR="002D7A52" w:rsidRPr="00516E07" w:rsidRDefault="002D7A52" w:rsidP="002D7A52">
      <w:pPr>
        <w:pStyle w:val="NoSpacing"/>
        <w:ind w:left="360"/>
        <w:jc w:val="both"/>
        <w:rPr>
          <w:rFonts w:ascii="Aptos Display" w:hAnsi="Aptos Display" w:cstheme="majorHAnsi"/>
          <w:color w:val="7030A0"/>
          <w:sz w:val="24"/>
          <w:szCs w:val="24"/>
        </w:rPr>
      </w:pPr>
    </w:p>
    <w:p w14:paraId="01E85910" w14:textId="532848B3" w:rsidR="002D7A52" w:rsidRPr="00516E07" w:rsidRDefault="002D7A52" w:rsidP="002D7A52">
      <w:pPr>
        <w:pStyle w:val="NoSpacing"/>
        <w:ind w:left="360"/>
        <w:jc w:val="both"/>
        <w:rPr>
          <w:rFonts w:ascii="Aptos Display" w:hAnsi="Aptos Display" w:cstheme="majorHAnsi"/>
          <w:color w:val="7030A0"/>
          <w:sz w:val="24"/>
          <w:szCs w:val="24"/>
        </w:rPr>
      </w:pPr>
      <w:r w:rsidRPr="00516E07">
        <w:rPr>
          <w:rFonts w:ascii="Aptos Display" w:hAnsi="Aptos Display" w:cstheme="majorHAnsi"/>
          <w:color w:val="7030A0"/>
          <w:sz w:val="24"/>
          <w:szCs w:val="24"/>
        </w:rPr>
        <w:t xml:space="preserve">CRFs which require SDV will be verified by the DCCe within 5 business days of receiving the source data report. Queries arising from this review process must be raised as manual queries (Refer to the Query </w:t>
      </w:r>
      <w:r w:rsidR="00516E07" w:rsidRPr="00516E07">
        <w:rPr>
          <w:rFonts w:ascii="Aptos Display" w:hAnsi="Aptos Display" w:cstheme="majorHAnsi"/>
          <w:color w:val="7030A0"/>
          <w:sz w:val="24"/>
          <w:szCs w:val="24"/>
        </w:rPr>
        <w:t xml:space="preserve">Management </w:t>
      </w:r>
      <w:r w:rsidRPr="00516E07">
        <w:rPr>
          <w:rFonts w:ascii="Aptos Display" w:hAnsi="Aptos Display" w:cstheme="majorHAnsi"/>
          <w:color w:val="7030A0"/>
          <w:sz w:val="24"/>
          <w:szCs w:val="24"/>
        </w:rPr>
        <w:t>SOP) within the same time frame. This process is recorded as being complete in the EDC by selecting the “SDV Complete” = “Yes” radio button within the corresponding Data Management and Cleaning eCRF for each participant.</w:t>
      </w:r>
    </w:p>
    <w:p w14:paraId="49AD7B40" w14:textId="77777777" w:rsidR="002D7A52" w:rsidRPr="000D2486" w:rsidRDefault="002D7A52" w:rsidP="002D7A52">
      <w:pPr>
        <w:pStyle w:val="NoSpacing"/>
        <w:ind w:left="360"/>
        <w:jc w:val="both"/>
        <w:rPr>
          <w:rFonts w:ascii="Aptos Display" w:hAnsi="Aptos Display" w:cstheme="majorHAnsi"/>
          <w:sz w:val="24"/>
          <w:szCs w:val="24"/>
        </w:rPr>
      </w:pPr>
    </w:p>
    <w:p w14:paraId="1767F287" w14:textId="002E2D52" w:rsidR="00070367" w:rsidRPr="000D2486" w:rsidRDefault="00070367" w:rsidP="00982F5E">
      <w:pPr>
        <w:pStyle w:val="Heading2"/>
      </w:pPr>
      <w:bookmarkStart w:id="35" w:name="_Toc242346602"/>
      <w:r>
        <w:t>External Reconciliation of Data</w:t>
      </w:r>
      <w:bookmarkEnd w:id="35"/>
    </w:p>
    <w:p w14:paraId="3D87A23E" w14:textId="2F5DC4C1" w:rsidR="00070367" w:rsidRPr="00070367" w:rsidRDefault="00070367" w:rsidP="00203806">
      <w:pPr>
        <w:ind w:left="709"/>
        <w:jc w:val="both"/>
        <w:rPr>
          <w:rFonts w:ascii="Aptos Display" w:hAnsi="Aptos Display" w:cstheme="majorHAnsi"/>
          <w:color w:val="C45911" w:themeColor="accent2" w:themeShade="BF"/>
          <w:sz w:val="24"/>
          <w:szCs w:val="28"/>
        </w:rPr>
      </w:pPr>
      <w:r w:rsidRPr="00070367">
        <w:rPr>
          <w:rFonts w:ascii="Aptos Display" w:hAnsi="Aptos Display" w:cstheme="majorHAnsi"/>
          <w:color w:val="C45911" w:themeColor="accent2" w:themeShade="BF"/>
          <w:sz w:val="24"/>
          <w:szCs w:val="28"/>
        </w:rPr>
        <w:t>&lt;insert process for validating and reconciling external data sources&gt;</w:t>
      </w:r>
    </w:p>
    <w:p w14:paraId="0EC3F520" w14:textId="77777777" w:rsidR="00A217CC" w:rsidRPr="00A217CC" w:rsidRDefault="00A217CC" w:rsidP="00A217CC">
      <w:pPr>
        <w:ind w:firstLine="426"/>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Where external data are received, validation shall assess:</w:t>
      </w:r>
    </w:p>
    <w:p w14:paraId="0E9F97A2" w14:textId="0C729D0D"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data transfer format</w:t>
      </w:r>
    </w:p>
    <w:p w14:paraId="1B88CE83" w14:textId="23FFADED"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subject identifiers</w:t>
      </w:r>
    </w:p>
    <w:p w14:paraId="6A6734F4" w14:textId="22C02B66"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lastRenderedPageBreak/>
        <w:t>data completeness</w:t>
      </w:r>
    </w:p>
    <w:p w14:paraId="14676BC8" w14:textId="1CCED293"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record counts</w:t>
      </w:r>
    </w:p>
    <w:p w14:paraId="5E9E83CA" w14:textId="4571107E"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variable mapping</w:t>
      </w:r>
    </w:p>
    <w:p w14:paraId="0232B5B4" w14:textId="1D92895E"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date formats</w:t>
      </w:r>
    </w:p>
    <w:p w14:paraId="6E715B48" w14:textId="19AC9B97"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units</w:t>
      </w:r>
    </w:p>
    <w:p w14:paraId="0DC7CF66" w14:textId="0DD9AB6D"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duplicate records</w:t>
      </w:r>
    </w:p>
    <w:p w14:paraId="456C385F" w14:textId="72923795"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missing records</w:t>
      </w:r>
    </w:p>
    <w:p w14:paraId="63BB76D1" w14:textId="6E6B37CD"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unexpected records</w:t>
      </w:r>
    </w:p>
    <w:p w14:paraId="29CA15C1" w14:textId="2248AA3C"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reconciliation rules</w:t>
      </w:r>
    </w:p>
    <w:p w14:paraId="48B1612F" w14:textId="58B795E3"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discrepancy management</w:t>
      </w:r>
    </w:p>
    <w:p w14:paraId="57EA1A45" w14:textId="5B2847EA" w:rsidR="00A217CC" w:rsidRPr="003C3628" w:rsidRDefault="00A217CC" w:rsidP="003C3628">
      <w:pPr>
        <w:jc w:val="both"/>
        <w:rPr>
          <w:rFonts w:ascii="Aptos Display" w:hAnsi="Aptos Display" w:cstheme="majorHAnsi"/>
          <w:color w:val="C45911" w:themeColor="accent2" w:themeShade="BF"/>
          <w:sz w:val="24"/>
          <w:szCs w:val="28"/>
        </w:rPr>
      </w:pPr>
      <w:r w:rsidRPr="003C3628">
        <w:rPr>
          <w:rFonts w:ascii="Aptos Display" w:hAnsi="Aptos Display" w:cstheme="majorHAnsi"/>
          <w:color w:val="C45911" w:themeColor="accent2" w:themeShade="BF"/>
          <w:sz w:val="24"/>
          <w:szCs w:val="28"/>
        </w:rPr>
        <w:t>Examples</w:t>
      </w:r>
      <w:r w:rsidR="006334A0">
        <w:rPr>
          <w:rFonts w:ascii="Aptos Display" w:hAnsi="Aptos Display" w:cstheme="majorHAnsi"/>
          <w:color w:val="C45911" w:themeColor="accent2" w:themeShade="BF"/>
          <w:sz w:val="24"/>
          <w:szCs w:val="28"/>
        </w:rPr>
        <w:t xml:space="preserve"> of external data to</w:t>
      </w:r>
      <w:r w:rsidRPr="003C3628">
        <w:rPr>
          <w:rFonts w:ascii="Aptos Display" w:hAnsi="Aptos Display" w:cstheme="majorHAnsi"/>
          <w:color w:val="C45911" w:themeColor="accent2" w:themeShade="BF"/>
          <w:sz w:val="24"/>
          <w:szCs w:val="28"/>
        </w:rPr>
        <w:t xml:space="preserve"> include:</w:t>
      </w:r>
    </w:p>
    <w:p w14:paraId="4AFEACDF" w14:textId="6B0AB049"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laboratory data</w:t>
      </w:r>
    </w:p>
    <w:p w14:paraId="273ABEC1" w14:textId="1419E380"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central imaging</w:t>
      </w:r>
    </w:p>
    <w:p w14:paraId="13B4C07E" w14:textId="40395D2C"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pharmacokinetic data</w:t>
      </w:r>
    </w:p>
    <w:p w14:paraId="1849551A" w14:textId="73B8393F"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randomisation data</w:t>
      </w:r>
    </w:p>
    <w:p w14:paraId="50528A2E" w14:textId="21648569"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safety database</w:t>
      </w:r>
      <w:r w:rsidR="003C3628">
        <w:rPr>
          <w:rFonts w:ascii="Aptos Display" w:hAnsi="Aptos Display" w:cstheme="majorHAnsi"/>
          <w:color w:val="C45911" w:themeColor="accent2" w:themeShade="BF"/>
          <w:sz w:val="24"/>
          <w:szCs w:val="28"/>
        </w:rPr>
        <w:t>s</w:t>
      </w:r>
    </w:p>
    <w:p w14:paraId="098BE859" w14:textId="285ED8F9"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wearable/device data</w:t>
      </w:r>
    </w:p>
    <w:p w14:paraId="575D4572" w14:textId="59B69B67" w:rsidR="00A217CC" w:rsidRPr="00A217CC" w:rsidRDefault="00A217CC" w:rsidP="00EB196F">
      <w:pPr>
        <w:pStyle w:val="ListParagraph"/>
        <w:numPr>
          <w:ilvl w:val="0"/>
          <w:numId w:val="22"/>
        </w:numPr>
        <w:jc w:val="both"/>
        <w:rPr>
          <w:rFonts w:ascii="Aptos Display" w:hAnsi="Aptos Display" w:cstheme="majorHAnsi"/>
          <w:color w:val="C45911" w:themeColor="accent2" w:themeShade="BF"/>
          <w:sz w:val="24"/>
          <w:szCs w:val="28"/>
        </w:rPr>
      </w:pPr>
      <w:r w:rsidRPr="00A217CC">
        <w:rPr>
          <w:rFonts w:ascii="Aptos Display" w:hAnsi="Aptos Display" w:cstheme="majorHAnsi"/>
          <w:color w:val="C45911" w:themeColor="accent2" w:themeShade="BF"/>
          <w:sz w:val="24"/>
          <w:szCs w:val="28"/>
        </w:rPr>
        <w:t>central adjudication data</w:t>
      </w:r>
    </w:p>
    <w:p w14:paraId="001FBBF5" w14:textId="77777777" w:rsidR="00070367" w:rsidRPr="000D2486" w:rsidRDefault="00070367" w:rsidP="00203806">
      <w:pPr>
        <w:ind w:left="709"/>
        <w:jc w:val="both"/>
        <w:rPr>
          <w:rFonts w:ascii="Aptos Display" w:hAnsi="Aptos Display" w:cstheme="majorHAnsi"/>
          <w:sz w:val="24"/>
          <w:szCs w:val="28"/>
        </w:rPr>
      </w:pPr>
    </w:p>
    <w:p w14:paraId="1516F625" w14:textId="7769ACC4" w:rsidR="008F02B9" w:rsidRPr="000D2486" w:rsidRDefault="007266A6" w:rsidP="00982F5E">
      <w:pPr>
        <w:pStyle w:val="Heading1"/>
      </w:pPr>
      <w:bookmarkStart w:id="36" w:name="_Toc242346603"/>
      <w:r w:rsidRPr="000D2486">
        <w:t>Safety and Medical Data Review</w:t>
      </w:r>
      <w:bookmarkEnd w:id="36"/>
      <w:r w:rsidRPr="000D2486">
        <w:t xml:space="preserve"> </w:t>
      </w:r>
    </w:p>
    <w:p w14:paraId="04F8F3B2" w14:textId="5F0C041A" w:rsidR="007266A6" w:rsidRPr="000D2486" w:rsidRDefault="007266A6" w:rsidP="00982F5E">
      <w:pPr>
        <w:pStyle w:val="Heading2"/>
      </w:pPr>
      <w:bookmarkStart w:id="37" w:name="_Toc242346604"/>
      <w:r w:rsidRPr="000D2486">
        <w:t>Adverse Events (AE) Coding and Review</w:t>
      </w:r>
      <w:bookmarkEnd w:id="37"/>
    </w:p>
    <w:p w14:paraId="1C277460" w14:textId="22E560C0" w:rsidR="000F2B91" w:rsidRPr="000D2486" w:rsidRDefault="00FE19F9" w:rsidP="00832E5B">
      <w:pPr>
        <w:pStyle w:val="NoSpacing"/>
        <w:ind w:left="360"/>
        <w:jc w:val="both"/>
        <w:rPr>
          <w:rFonts w:ascii="Aptos Display" w:hAnsi="Aptos Display" w:cstheme="majorHAnsi"/>
          <w:sz w:val="24"/>
          <w:szCs w:val="28"/>
        </w:rPr>
      </w:pPr>
      <w:r w:rsidRPr="00FE19F9">
        <w:rPr>
          <w:rFonts w:ascii="Aptos Display" w:hAnsi="Aptos Display" w:cstheme="majorHAnsi"/>
          <w:color w:val="C45911" w:themeColor="accent2" w:themeShade="BF"/>
          <w:sz w:val="24"/>
          <w:szCs w:val="28"/>
        </w:rPr>
        <w:t>&lt;insert a description of the AE coding and review which will be performed&gt;</w:t>
      </w:r>
    </w:p>
    <w:p w14:paraId="56B3066D" w14:textId="2D0A6DEC" w:rsidR="00832E5B" w:rsidRPr="000D2486" w:rsidRDefault="00832E5B" w:rsidP="007266A6">
      <w:pPr>
        <w:pStyle w:val="NoSpacing"/>
        <w:ind w:left="284"/>
        <w:jc w:val="both"/>
        <w:rPr>
          <w:rFonts w:ascii="Aptos Display" w:hAnsi="Aptos Display" w:cstheme="majorHAnsi"/>
          <w:sz w:val="24"/>
          <w:szCs w:val="28"/>
        </w:rPr>
      </w:pPr>
    </w:p>
    <w:p w14:paraId="69457B65" w14:textId="5E6BE6B0" w:rsidR="00832E5B" w:rsidRPr="00C94234" w:rsidRDefault="00832E5B" w:rsidP="00982F5E">
      <w:pPr>
        <w:pStyle w:val="Heading2"/>
      </w:pPr>
      <w:bookmarkStart w:id="38" w:name="_Toc242346605"/>
      <w:r w:rsidRPr="00C94234">
        <w:t>Medical Review</w:t>
      </w:r>
      <w:bookmarkEnd w:id="38"/>
    </w:p>
    <w:p w14:paraId="6376F588" w14:textId="5BD8B6BB" w:rsidR="00FE19F9" w:rsidRPr="000D2486" w:rsidRDefault="00FE19F9" w:rsidP="00FE19F9">
      <w:pPr>
        <w:pStyle w:val="NoSpacing"/>
        <w:ind w:left="360"/>
        <w:jc w:val="both"/>
        <w:rPr>
          <w:rFonts w:ascii="Aptos Display" w:hAnsi="Aptos Display" w:cstheme="majorHAnsi"/>
          <w:sz w:val="24"/>
          <w:szCs w:val="28"/>
        </w:rPr>
      </w:pPr>
      <w:r w:rsidRPr="00FE19F9">
        <w:rPr>
          <w:rFonts w:ascii="Aptos Display" w:hAnsi="Aptos Display" w:cstheme="majorHAnsi"/>
          <w:color w:val="C45911" w:themeColor="accent2" w:themeShade="BF"/>
          <w:sz w:val="24"/>
          <w:szCs w:val="28"/>
        </w:rPr>
        <w:t xml:space="preserve">&lt;insert a description of </w:t>
      </w:r>
      <w:r>
        <w:rPr>
          <w:rFonts w:ascii="Aptos Display" w:hAnsi="Aptos Display" w:cstheme="majorHAnsi"/>
          <w:color w:val="C45911" w:themeColor="accent2" w:themeShade="BF"/>
          <w:sz w:val="24"/>
          <w:szCs w:val="28"/>
        </w:rPr>
        <w:t>any medical review/s of data</w:t>
      </w:r>
      <w:r w:rsidRPr="00FE19F9">
        <w:rPr>
          <w:rFonts w:ascii="Aptos Display" w:hAnsi="Aptos Display" w:cstheme="majorHAnsi"/>
          <w:color w:val="C45911" w:themeColor="accent2" w:themeShade="BF"/>
          <w:sz w:val="24"/>
          <w:szCs w:val="28"/>
        </w:rPr>
        <w:t xml:space="preserve"> which will be performed</w:t>
      </w:r>
      <w:r>
        <w:rPr>
          <w:rFonts w:ascii="Aptos Display" w:hAnsi="Aptos Display" w:cstheme="majorHAnsi"/>
          <w:color w:val="C45911" w:themeColor="accent2" w:themeShade="BF"/>
          <w:sz w:val="24"/>
          <w:szCs w:val="28"/>
        </w:rPr>
        <w:t>. If Medical Review is documented in a separate plan, simply refer to this plan in the DVP</w:t>
      </w:r>
      <w:r w:rsidRPr="00FE19F9">
        <w:rPr>
          <w:rFonts w:ascii="Aptos Display" w:hAnsi="Aptos Display" w:cstheme="majorHAnsi"/>
          <w:color w:val="C45911" w:themeColor="accent2" w:themeShade="BF"/>
          <w:sz w:val="24"/>
          <w:szCs w:val="28"/>
        </w:rPr>
        <w:t>&gt;</w:t>
      </w:r>
    </w:p>
    <w:p w14:paraId="2C194E59" w14:textId="77777777" w:rsidR="002C5977" w:rsidRPr="000D2486" w:rsidRDefault="002C5977" w:rsidP="002C5977">
      <w:pPr>
        <w:jc w:val="center"/>
        <w:rPr>
          <w:rFonts w:ascii="Aptos Display" w:hAnsi="Aptos Display" w:cstheme="majorHAnsi"/>
          <w:b/>
          <w:bCs/>
          <w:sz w:val="22"/>
          <w:szCs w:val="28"/>
        </w:rPr>
      </w:pPr>
    </w:p>
    <w:p w14:paraId="61DF83C6" w14:textId="77777777" w:rsidR="002C5977" w:rsidRPr="00C94234" w:rsidRDefault="002C5977" w:rsidP="00982F5E">
      <w:pPr>
        <w:pStyle w:val="Heading2"/>
      </w:pPr>
      <w:bookmarkStart w:id="39" w:name="_Toc242346606"/>
      <w:r w:rsidRPr="00C94234">
        <w:t>Serious Adverse Events (SAE) Reconciliation</w:t>
      </w:r>
      <w:bookmarkEnd w:id="39"/>
    </w:p>
    <w:p w14:paraId="490D7C91" w14:textId="0DCFFD42" w:rsidR="00D218C3" w:rsidRPr="000D2486" w:rsidRDefault="00FE19F9" w:rsidP="00FE19F9">
      <w:pPr>
        <w:pStyle w:val="NoSpacing"/>
        <w:ind w:left="360"/>
        <w:jc w:val="both"/>
        <w:rPr>
          <w:rFonts w:ascii="Aptos Display" w:hAnsi="Aptos Display" w:cstheme="majorHAnsi"/>
          <w:color w:val="000000" w:themeColor="text1"/>
          <w:sz w:val="22"/>
          <w:szCs w:val="24"/>
        </w:rPr>
      </w:pPr>
      <w:r w:rsidRPr="00FE19F9">
        <w:rPr>
          <w:rFonts w:ascii="Aptos Display" w:hAnsi="Aptos Display" w:cstheme="majorHAnsi"/>
          <w:color w:val="C45911" w:themeColor="accent2" w:themeShade="BF"/>
          <w:sz w:val="24"/>
          <w:szCs w:val="28"/>
        </w:rPr>
        <w:t xml:space="preserve">&lt;insert a description of the </w:t>
      </w:r>
      <w:r>
        <w:rPr>
          <w:rFonts w:ascii="Aptos Display" w:hAnsi="Aptos Display" w:cstheme="majorHAnsi"/>
          <w:color w:val="C45911" w:themeColor="accent2" w:themeShade="BF"/>
          <w:sz w:val="24"/>
          <w:szCs w:val="28"/>
        </w:rPr>
        <w:t xml:space="preserve">SAE reconciliation </w:t>
      </w:r>
      <w:r w:rsidRPr="00FE19F9">
        <w:rPr>
          <w:rFonts w:ascii="Aptos Display" w:hAnsi="Aptos Display" w:cstheme="majorHAnsi"/>
          <w:color w:val="C45911" w:themeColor="accent2" w:themeShade="BF"/>
          <w:sz w:val="24"/>
          <w:szCs w:val="28"/>
        </w:rPr>
        <w:t>which will be performed</w:t>
      </w:r>
      <w:r>
        <w:rPr>
          <w:rFonts w:ascii="Aptos Display" w:hAnsi="Aptos Display" w:cstheme="majorHAnsi"/>
          <w:color w:val="C45911" w:themeColor="accent2" w:themeShade="BF"/>
          <w:sz w:val="24"/>
          <w:szCs w:val="28"/>
        </w:rPr>
        <w:t>, if applicable</w:t>
      </w:r>
      <w:r w:rsidRPr="00FE19F9">
        <w:rPr>
          <w:rFonts w:ascii="Aptos Display" w:hAnsi="Aptos Display" w:cstheme="majorHAnsi"/>
          <w:color w:val="C45911" w:themeColor="accent2" w:themeShade="BF"/>
          <w:sz w:val="24"/>
          <w:szCs w:val="28"/>
        </w:rPr>
        <w:t>&gt;</w:t>
      </w:r>
    </w:p>
    <w:p w14:paraId="09BA7D99" w14:textId="69EA6774" w:rsidR="009A53B2" w:rsidRPr="000D2486" w:rsidRDefault="009A53B2" w:rsidP="007266A6">
      <w:pPr>
        <w:pStyle w:val="NoSpacing"/>
        <w:ind w:left="360"/>
        <w:jc w:val="both"/>
        <w:rPr>
          <w:rFonts w:ascii="Aptos Display" w:hAnsi="Aptos Display" w:cstheme="majorHAnsi"/>
          <w:sz w:val="22"/>
          <w:szCs w:val="24"/>
        </w:rPr>
      </w:pPr>
    </w:p>
    <w:p w14:paraId="36F0BC84" w14:textId="77777777" w:rsidR="00AE24C0" w:rsidRPr="000D2486" w:rsidRDefault="00AE24C0" w:rsidP="00815768">
      <w:pPr>
        <w:jc w:val="center"/>
        <w:rPr>
          <w:rFonts w:ascii="Aptos Display" w:hAnsi="Aptos Display" w:cstheme="majorHAnsi"/>
          <w:b/>
          <w:bCs/>
          <w:sz w:val="24"/>
          <w:szCs w:val="32"/>
        </w:rPr>
      </w:pPr>
    </w:p>
    <w:p w14:paraId="5CEDE614" w14:textId="6CBC9B11" w:rsidR="00C45040" w:rsidRPr="000D2486" w:rsidRDefault="00C45040" w:rsidP="00982F5E">
      <w:pPr>
        <w:pStyle w:val="Heading1"/>
      </w:pPr>
      <w:bookmarkStart w:id="40" w:name="_Toc242346607"/>
      <w:r w:rsidRPr="000D2486">
        <w:t>Completion Data Cleaning</w:t>
      </w:r>
      <w:r w:rsidR="00500029">
        <w:t xml:space="preserve"> and </w:t>
      </w:r>
      <w:r w:rsidR="00500029" w:rsidRPr="000D2486">
        <w:t>Validation</w:t>
      </w:r>
      <w:r w:rsidRPr="000D2486">
        <w:t xml:space="preserve"> Activities</w:t>
      </w:r>
      <w:bookmarkEnd w:id="40"/>
    </w:p>
    <w:p w14:paraId="6C305F42" w14:textId="108FB1E4" w:rsidR="00372314" w:rsidRPr="00C94234" w:rsidRDefault="00372314" w:rsidP="00982F5E">
      <w:pPr>
        <w:pStyle w:val="Heading2"/>
      </w:pPr>
      <w:bookmarkStart w:id="41" w:name="_Toc242346608"/>
      <w:r w:rsidRPr="00C94234">
        <w:tab/>
        <w:t>Per Participant</w:t>
      </w:r>
      <w:bookmarkEnd w:id="41"/>
    </w:p>
    <w:p w14:paraId="6FF24100" w14:textId="1C59E4D8" w:rsidR="006678D6" w:rsidRPr="00500029" w:rsidRDefault="006678D6" w:rsidP="00C45040">
      <w:pPr>
        <w:pStyle w:val="NoSpacing"/>
        <w:jc w:val="both"/>
        <w:rPr>
          <w:rFonts w:ascii="Aptos Display" w:hAnsi="Aptos Display" w:cstheme="majorHAnsi"/>
          <w:color w:val="C45911" w:themeColor="accent2" w:themeShade="BF"/>
          <w:sz w:val="24"/>
          <w:szCs w:val="28"/>
        </w:rPr>
      </w:pPr>
      <w:r w:rsidRPr="00500029">
        <w:rPr>
          <w:rFonts w:ascii="Aptos Display" w:hAnsi="Aptos Display" w:cstheme="majorHAnsi"/>
          <w:color w:val="C45911" w:themeColor="accent2" w:themeShade="BF"/>
          <w:sz w:val="24"/>
          <w:szCs w:val="28"/>
        </w:rPr>
        <w:t>&lt;insert de</w:t>
      </w:r>
      <w:r w:rsidR="00500029" w:rsidRPr="00500029">
        <w:rPr>
          <w:rFonts w:ascii="Aptos Display" w:hAnsi="Aptos Display" w:cstheme="majorHAnsi"/>
          <w:color w:val="C45911" w:themeColor="accent2" w:themeShade="BF"/>
          <w:sz w:val="24"/>
          <w:szCs w:val="28"/>
        </w:rPr>
        <w:t>finition of completion of data cleaning and validation activities. Example text</w:t>
      </w:r>
      <w:r w:rsidR="00312625">
        <w:rPr>
          <w:rFonts w:ascii="Aptos Display" w:hAnsi="Aptos Display" w:cstheme="majorHAnsi"/>
          <w:color w:val="C45911" w:themeColor="accent2" w:themeShade="BF"/>
          <w:sz w:val="24"/>
          <w:szCs w:val="28"/>
        </w:rPr>
        <w:t xml:space="preserve"> is</w:t>
      </w:r>
      <w:r w:rsidR="00500029" w:rsidRPr="00500029">
        <w:rPr>
          <w:rFonts w:ascii="Aptos Display" w:hAnsi="Aptos Display" w:cstheme="majorHAnsi"/>
          <w:color w:val="C45911" w:themeColor="accent2" w:themeShade="BF"/>
          <w:sz w:val="24"/>
          <w:szCs w:val="28"/>
        </w:rPr>
        <w:t xml:space="preserve"> provide</w:t>
      </w:r>
      <w:r w:rsidR="00312625">
        <w:rPr>
          <w:rFonts w:ascii="Aptos Display" w:hAnsi="Aptos Display" w:cstheme="majorHAnsi"/>
          <w:color w:val="C45911" w:themeColor="accent2" w:themeShade="BF"/>
          <w:sz w:val="24"/>
          <w:szCs w:val="28"/>
        </w:rPr>
        <w:t>d</w:t>
      </w:r>
      <w:r w:rsidR="00500029" w:rsidRPr="00500029">
        <w:rPr>
          <w:rFonts w:ascii="Aptos Display" w:hAnsi="Aptos Display" w:cstheme="majorHAnsi"/>
          <w:color w:val="C45911" w:themeColor="accent2" w:themeShade="BF"/>
          <w:sz w:val="24"/>
          <w:szCs w:val="28"/>
        </w:rPr>
        <w:t xml:space="preserve"> in purple below&gt;</w:t>
      </w:r>
    </w:p>
    <w:p w14:paraId="17DDA9A6" w14:textId="77777777" w:rsidR="006678D6" w:rsidRDefault="006678D6" w:rsidP="00C45040">
      <w:pPr>
        <w:pStyle w:val="NoSpacing"/>
        <w:jc w:val="both"/>
        <w:rPr>
          <w:rFonts w:ascii="Aptos Display" w:hAnsi="Aptos Display" w:cstheme="majorHAnsi"/>
          <w:sz w:val="24"/>
          <w:szCs w:val="28"/>
        </w:rPr>
      </w:pPr>
    </w:p>
    <w:p w14:paraId="38A91CE2" w14:textId="3BB4884C" w:rsidR="00C45040" w:rsidRPr="00500029" w:rsidRDefault="00C45040" w:rsidP="00C45040">
      <w:pPr>
        <w:pStyle w:val="NoSpacing"/>
        <w:jc w:val="both"/>
        <w:rPr>
          <w:rFonts w:ascii="Aptos Display" w:hAnsi="Aptos Display" w:cstheme="majorHAnsi"/>
          <w:color w:val="7030A0"/>
          <w:sz w:val="24"/>
          <w:szCs w:val="28"/>
        </w:rPr>
      </w:pPr>
      <w:r w:rsidRPr="00500029">
        <w:rPr>
          <w:rFonts w:ascii="Aptos Display" w:hAnsi="Aptos Display" w:cstheme="majorHAnsi"/>
          <w:color w:val="7030A0"/>
          <w:sz w:val="24"/>
          <w:szCs w:val="28"/>
        </w:rPr>
        <w:t xml:space="preserve">Data </w:t>
      </w:r>
      <w:r w:rsidR="00B91FE8" w:rsidRPr="00500029">
        <w:rPr>
          <w:rFonts w:ascii="Aptos Display" w:hAnsi="Aptos Display" w:cstheme="majorHAnsi"/>
          <w:color w:val="7030A0"/>
          <w:sz w:val="24"/>
          <w:szCs w:val="28"/>
        </w:rPr>
        <w:t xml:space="preserve">cleaning and </w:t>
      </w:r>
      <w:r w:rsidR="00627616" w:rsidRPr="00500029">
        <w:rPr>
          <w:rFonts w:ascii="Aptos Display" w:hAnsi="Aptos Display" w:cstheme="majorHAnsi"/>
          <w:color w:val="7030A0"/>
          <w:sz w:val="24"/>
          <w:szCs w:val="28"/>
        </w:rPr>
        <w:t>verification</w:t>
      </w:r>
      <w:r w:rsidRPr="00500029">
        <w:rPr>
          <w:rFonts w:ascii="Aptos Display" w:hAnsi="Aptos Display" w:cstheme="majorHAnsi"/>
          <w:color w:val="7030A0"/>
          <w:sz w:val="24"/>
          <w:szCs w:val="28"/>
        </w:rPr>
        <w:t xml:space="preserve"> will be considered complete</w:t>
      </w:r>
      <w:r w:rsidR="003E0E9E" w:rsidRPr="00500029">
        <w:rPr>
          <w:rFonts w:ascii="Aptos Display" w:hAnsi="Aptos Display" w:cstheme="majorHAnsi"/>
          <w:color w:val="7030A0"/>
          <w:sz w:val="24"/>
          <w:szCs w:val="28"/>
        </w:rPr>
        <w:t xml:space="preserve"> </w:t>
      </w:r>
      <w:r w:rsidRPr="00500029">
        <w:rPr>
          <w:rFonts w:ascii="Aptos Display" w:hAnsi="Aptos Display" w:cstheme="majorHAnsi"/>
          <w:color w:val="7030A0"/>
          <w:sz w:val="24"/>
          <w:szCs w:val="28"/>
        </w:rPr>
        <w:t>after the following</w:t>
      </w:r>
      <w:r w:rsidR="006A6FF7" w:rsidRPr="00500029">
        <w:rPr>
          <w:rFonts w:ascii="Aptos Display" w:hAnsi="Aptos Display" w:cstheme="majorHAnsi"/>
          <w:color w:val="7030A0"/>
          <w:sz w:val="24"/>
          <w:szCs w:val="28"/>
        </w:rPr>
        <w:t xml:space="preserve"> has been </w:t>
      </w:r>
      <w:r w:rsidR="003E0E9E" w:rsidRPr="00500029">
        <w:rPr>
          <w:rFonts w:ascii="Aptos Display" w:hAnsi="Aptos Display" w:cstheme="majorHAnsi"/>
          <w:color w:val="7030A0"/>
          <w:sz w:val="24"/>
          <w:szCs w:val="28"/>
        </w:rPr>
        <w:t>achieved for each individual participant</w:t>
      </w:r>
      <w:r w:rsidRPr="00500029">
        <w:rPr>
          <w:rFonts w:ascii="Aptos Display" w:hAnsi="Aptos Display" w:cstheme="majorHAnsi"/>
          <w:color w:val="7030A0"/>
          <w:sz w:val="24"/>
          <w:szCs w:val="28"/>
        </w:rPr>
        <w:t>:</w:t>
      </w:r>
    </w:p>
    <w:p w14:paraId="4AC5CB24" w14:textId="218CF70A" w:rsidR="00C45040" w:rsidRPr="00500029" w:rsidRDefault="00C45040" w:rsidP="00EB196F">
      <w:pPr>
        <w:pStyle w:val="NoSpacing"/>
        <w:numPr>
          <w:ilvl w:val="0"/>
          <w:numId w:val="18"/>
        </w:numPr>
        <w:ind w:left="1134" w:hanging="425"/>
        <w:jc w:val="both"/>
        <w:rPr>
          <w:rFonts w:ascii="Aptos Display" w:hAnsi="Aptos Display" w:cstheme="majorHAnsi"/>
          <w:color w:val="7030A0"/>
          <w:sz w:val="24"/>
          <w:szCs w:val="28"/>
        </w:rPr>
      </w:pPr>
      <w:r w:rsidRPr="00500029">
        <w:rPr>
          <w:rFonts w:ascii="Aptos Display" w:hAnsi="Aptos Display" w:cstheme="majorHAnsi"/>
          <w:color w:val="7030A0"/>
          <w:sz w:val="24"/>
          <w:szCs w:val="28"/>
        </w:rPr>
        <w:t>All issues identified have been addressed and resolved</w:t>
      </w:r>
    </w:p>
    <w:p w14:paraId="210EF108" w14:textId="7DAEA464" w:rsidR="00C45040" w:rsidRPr="00500029" w:rsidRDefault="00C45040" w:rsidP="00EB196F">
      <w:pPr>
        <w:pStyle w:val="NoSpacing"/>
        <w:numPr>
          <w:ilvl w:val="0"/>
          <w:numId w:val="18"/>
        </w:numPr>
        <w:ind w:left="1134" w:hanging="425"/>
        <w:jc w:val="both"/>
        <w:rPr>
          <w:rFonts w:ascii="Aptos Display" w:hAnsi="Aptos Display" w:cstheme="majorHAnsi"/>
          <w:color w:val="7030A0"/>
          <w:sz w:val="24"/>
          <w:szCs w:val="28"/>
        </w:rPr>
      </w:pPr>
      <w:r w:rsidRPr="00500029">
        <w:rPr>
          <w:rFonts w:ascii="Aptos Display" w:hAnsi="Aptos Display" w:cstheme="majorHAnsi"/>
          <w:color w:val="7030A0"/>
          <w:sz w:val="24"/>
          <w:szCs w:val="28"/>
        </w:rPr>
        <w:t>All queries (including manual queries) have been addressed and/or closed</w:t>
      </w:r>
    </w:p>
    <w:p w14:paraId="55418849" w14:textId="723DF9C7" w:rsidR="00C45040" w:rsidRPr="00500029" w:rsidRDefault="00C45040" w:rsidP="00EB196F">
      <w:pPr>
        <w:pStyle w:val="NoSpacing"/>
        <w:numPr>
          <w:ilvl w:val="0"/>
          <w:numId w:val="18"/>
        </w:numPr>
        <w:ind w:left="1134" w:hanging="425"/>
        <w:jc w:val="both"/>
        <w:rPr>
          <w:rFonts w:ascii="Aptos Display" w:hAnsi="Aptos Display" w:cstheme="majorHAnsi"/>
          <w:color w:val="7030A0"/>
          <w:sz w:val="24"/>
          <w:szCs w:val="28"/>
        </w:rPr>
      </w:pPr>
      <w:r w:rsidRPr="00500029">
        <w:rPr>
          <w:rFonts w:ascii="Aptos Display" w:hAnsi="Aptos Display" w:cstheme="majorHAnsi"/>
          <w:color w:val="7030A0"/>
          <w:sz w:val="24"/>
          <w:szCs w:val="28"/>
        </w:rPr>
        <w:lastRenderedPageBreak/>
        <w:t xml:space="preserve">All missing data has been entered or documented as known to be missing </w:t>
      </w:r>
      <w:r w:rsidR="00C93D9A" w:rsidRPr="00500029">
        <w:rPr>
          <w:rFonts w:ascii="Aptos Display" w:hAnsi="Aptos Display" w:cstheme="majorHAnsi"/>
          <w:color w:val="7030A0"/>
          <w:sz w:val="24"/>
          <w:szCs w:val="28"/>
        </w:rPr>
        <w:t>for that participant once they reach their point of end of study</w:t>
      </w:r>
    </w:p>
    <w:p w14:paraId="4EA44326" w14:textId="6962273E" w:rsidR="00AF2B1F" w:rsidRPr="00500029" w:rsidRDefault="00AF2B1F" w:rsidP="00EB196F">
      <w:pPr>
        <w:pStyle w:val="NoSpacing"/>
        <w:numPr>
          <w:ilvl w:val="0"/>
          <w:numId w:val="18"/>
        </w:numPr>
        <w:ind w:left="1134" w:hanging="425"/>
        <w:jc w:val="both"/>
        <w:rPr>
          <w:rFonts w:ascii="Aptos Display" w:hAnsi="Aptos Display" w:cstheme="majorHAnsi"/>
          <w:color w:val="7030A0"/>
          <w:sz w:val="24"/>
          <w:szCs w:val="28"/>
        </w:rPr>
      </w:pPr>
      <w:r w:rsidRPr="00500029">
        <w:rPr>
          <w:rFonts w:ascii="Aptos Display" w:hAnsi="Aptos Display" w:cstheme="majorHAnsi"/>
          <w:color w:val="7030A0"/>
          <w:sz w:val="24"/>
          <w:szCs w:val="28"/>
        </w:rPr>
        <w:t xml:space="preserve">Any SAEs experienced by that participant have been </w:t>
      </w:r>
      <w:r w:rsidR="00FA1CE8" w:rsidRPr="00500029">
        <w:rPr>
          <w:rFonts w:ascii="Aptos Display" w:hAnsi="Aptos Display" w:cstheme="majorHAnsi"/>
          <w:color w:val="7030A0"/>
          <w:sz w:val="24"/>
          <w:szCs w:val="28"/>
        </w:rPr>
        <w:t>reconciled.</w:t>
      </w:r>
    </w:p>
    <w:p w14:paraId="2C81848D" w14:textId="77777777" w:rsidR="00FA1CE8" w:rsidRPr="000D2486" w:rsidRDefault="00FA1CE8" w:rsidP="00C93D9A">
      <w:pPr>
        <w:pStyle w:val="NoSpacing"/>
        <w:jc w:val="both"/>
        <w:rPr>
          <w:rFonts w:ascii="Aptos Display" w:hAnsi="Aptos Display" w:cstheme="majorHAnsi"/>
          <w:sz w:val="24"/>
          <w:szCs w:val="28"/>
        </w:rPr>
      </w:pPr>
    </w:p>
    <w:p w14:paraId="15BCB403" w14:textId="77777777" w:rsidR="00372314" w:rsidRPr="000D2486" w:rsidRDefault="00372314" w:rsidP="00627616">
      <w:pPr>
        <w:pStyle w:val="NoSpacing"/>
        <w:jc w:val="both"/>
        <w:rPr>
          <w:rFonts w:ascii="Aptos Display" w:hAnsi="Aptos Display" w:cstheme="majorHAnsi"/>
          <w:sz w:val="24"/>
          <w:szCs w:val="28"/>
        </w:rPr>
      </w:pPr>
    </w:p>
    <w:p w14:paraId="7160ED5B" w14:textId="7333AF2C" w:rsidR="00372314" w:rsidRPr="000D2486" w:rsidRDefault="00372314" w:rsidP="00982F5E">
      <w:pPr>
        <w:pStyle w:val="Heading2"/>
      </w:pPr>
      <w:bookmarkStart w:id="42" w:name="_Toc242346609"/>
      <w:r w:rsidRPr="000D2486">
        <w:tab/>
        <w:t>End of Trial</w:t>
      </w:r>
      <w:bookmarkEnd w:id="42"/>
    </w:p>
    <w:p w14:paraId="43F65F85" w14:textId="083DE13B" w:rsidR="00500029" w:rsidRDefault="00500029" w:rsidP="00627616">
      <w:pPr>
        <w:pStyle w:val="NoSpacing"/>
        <w:jc w:val="both"/>
        <w:rPr>
          <w:rFonts w:ascii="Aptos Display" w:hAnsi="Aptos Display" w:cstheme="majorHAnsi"/>
          <w:sz w:val="24"/>
          <w:szCs w:val="28"/>
        </w:rPr>
      </w:pPr>
      <w:r w:rsidRPr="00500029">
        <w:rPr>
          <w:rFonts w:ascii="Aptos Display" w:hAnsi="Aptos Display" w:cstheme="majorHAnsi"/>
          <w:color w:val="C45911" w:themeColor="accent2" w:themeShade="BF"/>
          <w:sz w:val="24"/>
          <w:szCs w:val="28"/>
        </w:rPr>
        <w:t>&lt;insert a de</w:t>
      </w:r>
      <w:r w:rsidR="002D370E">
        <w:rPr>
          <w:rFonts w:ascii="Aptos Display" w:hAnsi="Aptos Display" w:cstheme="majorHAnsi"/>
          <w:color w:val="C45911" w:themeColor="accent2" w:themeShade="BF"/>
          <w:sz w:val="24"/>
          <w:szCs w:val="28"/>
        </w:rPr>
        <w:t>s</w:t>
      </w:r>
      <w:r w:rsidRPr="00500029">
        <w:rPr>
          <w:rFonts w:ascii="Aptos Display" w:hAnsi="Aptos Display" w:cstheme="majorHAnsi"/>
          <w:color w:val="C45911" w:themeColor="accent2" w:themeShade="BF"/>
          <w:sz w:val="24"/>
          <w:szCs w:val="28"/>
        </w:rPr>
        <w:t xml:space="preserve">cription of what occurs at the end of the trial. Example text </w:t>
      </w:r>
      <w:r w:rsidR="002D370E">
        <w:rPr>
          <w:rFonts w:ascii="Aptos Display" w:hAnsi="Aptos Display" w:cstheme="majorHAnsi"/>
          <w:color w:val="C45911" w:themeColor="accent2" w:themeShade="BF"/>
          <w:sz w:val="24"/>
          <w:szCs w:val="28"/>
        </w:rPr>
        <w:t xml:space="preserve">is </w:t>
      </w:r>
      <w:r w:rsidRPr="00500029">
        <w:rPr>
          <w:rFonts w:ascii="Aptos Display" w:hAnsi="Aptos Display" w:cstheme="majorHAnsi"/>
          <w:color w:val="C45911" w:themeColor="accent2" w:themeShade="BF"/>
          <w:sz w:val="24"/>
          <w:szCs w:val="28"/>
        </w:rPr>
        <w:t>provide</w:t>
      </w:r>
      <w:r w:rsidR="002D370E">
        <w:rPr>
          <w:rFonts w:ascii="Aptos Display" w:hAnsi="Aptos Display" w:cstheme="majorHAnsi"/>
          <w:color w:val="C45911" w:themeColor="accent2" w:themeShade="BF"/>
          <w:sz w:val="24"/>
          <w:szCs w:val="28"/>
        </w:rPr>
        <w:t>d</w:t>
      </w:r>
      <w:r w:rsidRPr="00500029">
        <w:rPr>
          <w:rFonts w:ascii="Aptos Display" w:hAnsi="Aptos Display" w:cstheme="majorHAnsi"/>
          <w:color w:val="C45911" w:themeColor="accent2" w:themeShade="BF"/>
          <w:sz w:val="24"/>
          <w:szCs w:val="28"/>
        </w:rPr>
        <w:t xml:space="preserve"> in purple below&gt;</w:t>
      </w:r>
    </w:p>
    <w:p w14:paraId="331BD5BF" w14:textId="0BCC9ED7" w:rsidR="00627616" w:rsidRPr="00500029" w:rsidRDefault="00627616" w:rsidP="00627616">
      <w:pPr>
        <w:pStyle w:val="NoSpacing"/>
        <w:jc w:val="both"/>
        <w:rPr>
          <w:rFonts w:ascii="Aptos Display" w:hAnsi="Aptos Display" w:cstheme="majorHAnsi"/>
          <w:color w:val="7030A0"/>
          <w:sz w:val="24"/>
          <w:szCs w:val="28"/>
        </w:rPr>
      </w:pPr>
      <w:r w:rsidRPr="00500029">
        <w:rPr>
          <w:rFonts w:ascii="Aptos Display" w:hAnsi="Aptos Display" w:cstheme="majorHAnsi"/>
          <w:color w:val="7030A0"/>
          <w:sz w:val="24"/>
          <w:szCs w:val="28"/>
        </w:rPr>
        <w:t>At the end of the trial (as per protocol definition) the following tasks will be completed:</w:t>
      </w:r>
    </w:p>
    <w:p w14:paraId="4DE3DBA6" w14:textId="2FE59E78" w:rsidR="00627616" w:rsidRPr="00500029" w:rsidRDefault="00627616" w:rsidP="00EB196F">
      <w:pPr>
        <w:pStyle w:val="NoSpacing"/>
        <w:numPr>
          <w:ilvl w:val="0"/>
          <w:numId w:val="19"/>
        </w:numPr>
        <w:jc w:val="both"/>
        <w:rPr>
          <w:rFonts w:ascii="Aptos Display" w:hAnsi="Aptos Display" w:cstheme="majorHAnsi"/>
          <w:color w:val="7030A0"/>
          <w:sz w:val="24"/>
          <w:szCs w:val="28"/>
        </w:rPr>
      </w:pPr>
      <w:r w:rsidRPr="00500029">
        <w:rPr>
          <w:rFonts w:ascii="Aptos Display" w:hAnsi="Aptos Display" w:cstheme="majorHAnsi"/>
          <w:color w:val="7030A0"/>
          <w:sz w:val="24"/>
          <w:szCs w:val="28"/>
        </w:rPr>
        <w:t>All required data</w:t>
      </w:r>
      <w:r w:rsidR="00D76E50" w:rsidRPr="00500029">
        <w:rPr>
          <w:rFonts w:ascii="Aptos Display" w:hAnsi="Aptos Display" w:cstheme="majorHAnsi"/>
          <w:color w:val="7030A0"/>
          <w:sz w:val="24"/>
          <w:szCs w:val="28"/>
        </w:rPr>
        <w:t xml:space="preserve"> has been</w:t>
      </w:r>
      <w:r w:rsidRPr="00500029">
        <w:rPr>
          <w:rFonts w:ascii="Aptos Display" w:hAnsi="Aptos Display" w:cstheme="majorHAnsi"/>
          <w:color w:val="7030A0"/>
          <w:sz w:val="24"/>
          <w:szCs w:val="28"/>
        </w:rPr>
        <w:t xml:space="preserve"> collected and entered </w:t>
      </w:r>
    </w:p>
    <w:p w14:paraId="396E5249" w14:textId="26496E62" w:rsidR="00627616" w:rsidRPr="00500029" w:rsidRDefault="00627616" w:rsidP="00EB196F">
      <w:pPr>
        <w:pStyle w:val="NoSpacing"/>
        <w:numPr>
          <w:ilvl w:val="0"/>
          <w:numId w:val="19"/>
        </w:numPr>
        <w:jc w:val="both"/>
        <w:rPr>
          <w:rFonts w:ascii="Aptos Display" w:hAnsi="Aptos Display" w:cstheme="majorHAnsi"/>
          <w:color w:val="7030A0"/>
          <w:sz w:val="24"/>
          <w:szCs w:val="28"/>
        </w:rPr>
      </w:pPr>
      <w:r w:rsidRPr="00500029">
        <w:rPr>
          <w:rFonts w:ascii="Aptos Display" w:hAnsi="Aptos Display" w:cstheme="majorHAnsi"/>
          <w:color w:val="7030A0"/>
          <w:sz w:val="24"/>
          <w:szCs w:val="28"/>
        </w:rPr>
        <w:t xml:space="preserve">All data in </w:t>
      </w:r>
      <w:r w:rsidR="008769FF" w:rsidRPr="008769FF">
        <w:rPr>
          <w:rFonts w:ascii="Aptos Display" w:hAnsi="Aptos Display" w:cstheme="majorHAnsi"/>
          <w:color w:val="C45911" w:themeColor="accent2" w:themeShade="BF"/>
          <w:sz w:val="24"/>
          <w:szCs w:val="28"/>
        </w:rPr>
        <w:t>&lt;</w:t>
      </w:r>
      <w:proofErr w:type="spellStart"/>
      <w:r w:rsidR="00E22D98" w:rsidRPr="008769FF">
        <w:rPr>
          <w:rFonts w:ascii="Aptos Display" w:hAnsi="Aptos Display" w:cstheme="majorHAnsi"/>
          <w:color w:val="C45911" w:themeColor="accent2" w:themeShade="BF"/>
          <w:sz w:val="24"/>
          <w:szCs w:val="28"/>
        </w:rPr>
        <w:t>REDCap</w:t>
      </w:r>
      <w:proofErr w:type="spellEnd"/>
      <w:r w:rsidR="008769FF" w:rsidRPr="008769FF">
        <w:rPr>
          <w:rFonts w:ascii="Aptos Display" w:hAnsi="Aptos Display" w:cstheme="majorHAnsi"/>
          <w:color w:val="C45911" w:themeColor="accent2" w:themeShade="BF"/>
          <w:sz w:val="24"/>
          <w:szCs w:val="28"/>
        </w:rPr>
        <w:t>/</w:t>
      </w:r>
      <w:proofErr w:type="spellStart"/>
      <w:r w:rsidR="008769FF" w:rsidRPr="008769FF">
        <w:rPr>
          <w:rFonts w:ascii="Aptos Display" w:hAnsi="Aptos Display" w:cstheme="majorHAnsi"/>
          <w:color w:val="C45911" w:themeColor="accent2" w:themeShade="BF"/>
          <w:sz w:val="24"/>
          <w:szCs w:val="28"/>
        </w:rPr>
        <w:t>OpenClinica</w:t>
      </w:r>
      <w:proofErr w:type="spellEnd"/>
      <w:r w:rsidR="008769FF" w:rsidRPr="008769FF">
        <w:rPr>
          <w:rFonts w:ascii="Aptos Display" w:hAnsi="Aptos Display" w:cstheme="majorHAnsi"/>
          <w:color w:val="C45911" w:themeColor="accent2" w:themeShade="BF"/>
          <w:sz w:val="24"/>
          <w:szCs w:val="28"/>
        </w:rPr>
        <w:t>&gt;</w:t>
      </w:r>
      <w:r w:rsidR="00E22D98" w:rsidRPr="008769FF">
        <w:rPr>
          <w:rFonts w:ascii="Aptos Display" w:hAnsi="Aptos Display" w:cstheme="majorHAnsi"/>
          <w:color w:val="C45911" w:themeColor="accent2" w:themeShade="BF"/>
          <w:sz w:val="24"/>
          <w:szCs w:val="28"/>
        </w:rPr>
        <w:t xml:space="preserve"> </w:t>
      </w:r>
      <w:r w:rsidRPr="00500029">
        <w:rPr>
          <w:rFonts w:ascii="Aptos Display" w:hAnsi="Aptos Display" w:cstheme="majorHAnsi"/>
          <w:color w:val="7030A0"/>
          <w:sz w:val="24"/>
          <w:szCs w:val="28"/>
        </w:rPr>
        <w:t xml:space="preserve">has been checked, </w:t>
      </w:r>
      <w:r w:rsidR="00D76E50" w:rsidRPr="00500029">
        <w:rPr>
          <w:rFonts w:ascii="Aptos Display" w:hAnsi="Aptos Display" w:cstheme="majorHAnsi"/>
          <w:color w:val="7030A0"/>
          <w:sz w:val="24"/>
          <w:szCs w:val="28"/>
        </w:rPr>
        <w:t>v</w:t>
      </w:r>
      <w:r w:rsidRPr="00500029">
        <w:rPr>
          <w:rFonts w:ascii="Aptos Display" w:hAnsi="Aptos Display" w:cstheme="majorHAnsi"/>
          <w:color w:val="7030A0"/>
          <w:sz w:val="24"/>
          <w:szCs w:val="28"/>
        </w:rPr>
        <w:t>erified and deemed cleaned</w:t>
      </w:r>
    </w:p>
    <w:p w14:paraId="58579256" w14:textId="2B0A8A0E" w:rsidR="00627616" w:rsidRPr="00500029" w:rsidRDefault="00627616" w:rsidP="00EB196F">
      <w:pPr>
        <w:pStyle w:val="NoSpacing"/>
        <w:numPr>
          <w:ilvl w:val="0"/>
          <w:numId w:val="19"/>
        </w:numPr>
        <w:jc w:val="both"/>
        <w:rPr>
          <w:rFonts w:ascii="Aptos Display" w:hAnsi="Aptos Display" w:cstheme="majorHAnsi"/>
          <w:color w:val="7030A0"/>
          <w:sz w:val="24"/>
          <w:szCs w:val="28"/>
        </w:rPr>
      </w:pPr>
      <w:r w:rsidRPr="00500029">
        <w:rPr>
          <w:rFonts w:ascii="Aptos Display" w:hAnsi="Aptos Display" w:cstheme="majorHAnsi"/>
          <w:color w:val="7030A0"/>
          <w:sz w:val="24"/>
          <w:szCs w:val="28"/>
        </w:rPr>
        <w:t>Data quality assurance checks</w:t>
      </w:r>
      <w:r w:rsidR="00D76E50" w:rsidRPr="00500029">
        <w:rPr>
          <w:rFonts w:ascii="Aptos Display" w:hAnsi="Aptos Display" w:cstheme="majorHAnsi"/>
          <w:color w:val="7030A0"/>
          <w:sz w:val="24"/>
          <w:szCs w:val="28"/>
        </w:rPr>
        <w:t xml:space="preserve"> have been</w:t>
      </w:r>
      <w:r w:rsidRPr="00500029">
        <w:rPr>
          <w:rFonts w:ascii="Aptos Display" w:hAnsi="Aptos Display" w:cstheme="majorHAnsi"/>
          <w:color w:val="7030A0"/>
          <w:sz w:val="24"/>
          <w:szCs w:val="28"/>
        </w:rPr>
        <w:t xml:space="preserve"> completed </w:t>
      </w:r>
    </w:p>
    <w:p w14:paraId="3295C296" w14:textId="49D03864" w:rsidR="00627616" w:rsidRPr="00500029" w:rsidRDefault="00627616" w:rsidP="00EB196F">
      <w:pPr>
        <w:pStyle w:val="NoSpacing"/>
        <w:numPr>
          <w:ilvl w:val="0"/>
          <w:numId w:val="19"/>
        </w:numPr>
        <w:jc w:val="both"/>
        <w:rPr>
          <w:rFonts w:ascii="Aptos Display" w:hAnsi="Aptos Display" w:cstheme="majorHAnsi"/>
          <w:color w:val="7030A0"/>
          <w:sz w:val="24"/>
          <w:szCs w:val="28"/>
        </w:rPr>
      </w:pPr>
      <w:r w:rsidRPr="00500029">
        <w:rPr>
          <w:rFonts w:ascii="Aptos Display" w:hAnsi="Aptos Display" w:cstheme="majorHAnsi"/>
          <w:color w:val="7030A0"/>
          <w:sz w:val="24"/>
          <w:szCs w:val="28"/>
        </w:rPr>
        <w:t xml:space="preserve">SAE data </w:t>
      </w:r>
      <w:r w:rsidR="00D76E50" w:rsidRPr="00500029">
        <w:rPr>
          <w:rFonts w:ascii="Aptos Display" w:hAnsi="Aptos Display" w:cstheme="majorHAnsi"/>
          <w:color w:val="7030A0"/>
          <w:sz w:val="24"/>
          <w:szCs w:val="28"/>
        </w:rPr>
        <w:t>has been</w:t>
      </w:r>
      <w:r w:rsidRPr="00500029">
        <w:rPr>
          <w:rFonts w:ascii="Aptos Display" w:hAnsi="Aptos Display" w:cstheme="majorHAnsi"/>
          <w:color w:val="7030A0"/>
          <w:sz w:val="24"/>
          <w:szCs w:val="28"/>
        </w:rPr>
        <w:t xml:space="preserve"> reconciled against </w:t>
      </w:r>
      <w:r w:rsidR="000912F1" w:rsidRPr="00500029">
        <w:rPr>
          <w:rFonts w:ascii="Aptos Display" w:hAnsi="Aptos Display" w:cstheme="majorHAnsi"/>
          <w:color w:val="7030A0"/>
          <w:sz w:val="24"/>
          <w:szCs w:val="28"/>
        </w:rPr>
        <w:t>the study database</w:t>
      </w:r>
    </w:p>
    <w:p w14:paraId="3656CA10" w14:textId="6A1C5EFF" w:rsidR="00627616" w:rsidRPr="00500029" w:rsidRDefault="00627616" w:rsidP="00EB196F">
      <w:pPr>
        <w:pStyle w:val="NoSpacing"/>
        <w:numPr>
          <w:ilvl w:val="0"/>
          <w:numId w:val="19"/>
        </w:numPr>
        <w:jc w:val="both"/>
        <w:rPr>
          <w:rFonts w:ascii="Aptos Display" w:hAnsi="Aptos Display" w:cstheme="majorHAnsi"/>
          <w:color w:val="7030A0"/>
          <w:sz w:val="24"/>
          <w:szCs w:val="28"/>
        </w:rPr>
      </w:pPr>
      <w:r w:rsidRPr="00500029">
        <w:rPr>
          <w:rFonts w:ascii="Aptos Display" w:hAnsi="Aptos Display" w:cstheme="majorHAnsi"/>
          <w:color w:val="7030A0"/>
          <w:sz w:val="24"/>
          <w:szCs w:val="28"/>
        </w:rPr>
        <w:t xml:space="preserve">All other external data sources have been reconciled with the CRF data and trial </w:t>
      </w:r>
      <w:r w:rsidR="00FE6C7F" w:rsidRPr="00500029">
        <w:rPr>
          <w:rFonts w:ascii="Aptos Display" w:hAnsi="Aptos Display" w:cstheme="majorHAnsi"/>
          <w:color w:val="7030A0"/>
          <w:sz w:val="24"/>
          <w:szCs w:val="28"/>
        </w:rPr>
        <w:t>d</w:t>
      </w:r>
      <w:r w:rsidRPr="00500029">
        <w:rPr>
          <w:rFonts w:ascii="Aptos Display" w:hAnsi="Aptos Display" w:cstheme="majorHAnsi"/>
          <w:color w:val="7030A0"/>
          <w:sz w:val="24"/>
          <w:szCs w:val="28"/>
        </w:rPr>
        <w:t>atabases, as appropriate</w:t>
      </w:r>
    </w:p>
    <w:p w14:paraId="445050E6" w14:textId="6E338F69" w:rsidR="00285789" w:rsidRPr="00500029" w:rsidRDefault="00285789" w:rsidP="00EB196F">
      <w:pPr>
        <w:pStyle w:val="NoSpacing"/>
        <w:numPr>
          <w:ilvl w:val="0"/>
          <w:numId w:val="19"/>
        </w:numPr>
        <w:jc w:val="both"/>
        <w:rPr>
          <w:rFonts w:ascii="Aptos Display" w:hAnsi="Aptos Display" w:cstheme="majorHAnsi"/>
          <w:color w:val="7030A0"/>
          <w:sz w:val="24"/>
          <w:szCs w:val="28"/>
        </w:rPr>
      </w:pPr>
      <w:r w:rsidRPr="00500029">
        <w:rPr>
          <w:rFonts w:ascii="Aptos Display" w:hAnsi="Aptos Display" w:cstheme="majorHAnsi"/>
          <w:color w:val="7030A0"/>
          <w:sz w:val="24"/>
          <w:szCs w:val="28"/>
        </w:rPr>
        <w:t>All queries have been addressed and resolved</w:t>
      </w:r>
    </w:p>
    <w:p w14:paraId="3A928BEC" w14:textId="4B1195A5" w:rsidR="00627616" w:rsidRPr="00500029" w:rsidRDefault="00627616" w:rsidP="00EB196F">
      <w:pPr>
        <w:pStyle w:val="NoSpacing"/>
        <w:numPr>
          <w:ilvl w:val="0"/>
          <w:numId w:val="19"/>
        </w:numPr>
        <w:jc w:val="both"/>
        <w:rPr>
          <w:rFonts w:ascii="Aptos Display" w:hAnsi="Aptos Display" w:cstheme="majorHAnsi"/>
          <w:color w:val="7030A0"/>
          <w:sz w:val="24"/>
          <w:szCs w:val="28"/>
        </w:rPr>
      </w:pPr>
      <w:r w:rsidRPr="00500029">
        <w:rPr>
          <w:rFonts w:ascii="Aptos Display" w:hAnsi="Aptos Display" w:cstheme="majorHAnsi"/>
          <w:color w:val="7030A0"/>
          <w:sz w:val="24"/>
          <w:szCs w:val="28"/>
        </w:rPr>
        <w:t xml:space="preserve">Any other tasks as described in the Database Locking SOP </w:t>
      </w:r>
    </w:p>
    <w:p w14:paraId="36268433" w14:textId="68D9E6C1" w:rsidR="00285789" w:rsidRPr="000D2486" w:rsidRDefault="00285789" w:rsidP="00EB196F">
      <w:pPr>
        <w:pStyle w:val="NoSpacing"/>
        <w:numPr>
          <w:ilvl w:val="0"/>
          <w:numId w:val="19"/>
        </w:numPr>
        <w:jc w:val="both"/>
        <w:rPr>
          <w:rFonts w:ascii="Aptos Display" w:hAnsi="Aptos Display" w:cstheme="majorHAnsi"/>
          <w:sz w:val="24"/>
          <w:szCs w:val="28"/>
        </w:rPr>
      </w:pPr>
      <w:r w:rsidRPr="00500029">
        <w:rPr>
          <w:rFonts w:ascii="Aptos Display" w:hAnsi="Aptos Display" w:cstheme="majorHAnsi"/>
          <w:color w:val="7030A0"/>
          <w:sz w:val="24"/>
          <w:szCs w:val="28"/>
        </w:rPr>
        <w:t xml:space="preserve">Completion of form </w:t>
      </w:r>
      <w:r w:rsidRPr="00E81294">
        <w:rPr>
          <w:rFonts w:ascii="Aptos Display" w:hAnsi="Aptos Display" w:cstheme="majorHAnsi"/>
          <w:color w:val="7030A0"/>
          <w:sz w:val="24"/>
          <w:szCs w:val="28"/>
        </w:rPr>
        <w:t>MCTC</w:t>
      </w:r>
      <w:r w:rsidR="00E81294" w:rsidRPr="00E81294">
        <w:rPr>
          <w:rFonts w:ascii="Aptos Display" w:hAnsi="Aptos Display" w:cstheme="majorHAnsi"/>
          <w:color w:val="7030A0"/>
          <w:sz w:val="24"/>
          <w:szCs w:val="28"/>
        </w:rPr>
        <w:t>241</w:t>
      </w:r>
      <w:r w:rsidRPr="00E81294">
        <w:rPr>
          <w:rFonts w:ascii="Aptos Display" w:hAnsi="Aptos Display" w:cstheme="majorHAnsi"/>
          <w:color w:val="7030A0"/>
          <w:sz w:val="24"/>
          <w:szCs w:val="28"/>
        </w:rPr>
        <w:t xml:space="preserve"> Form | Completion of Data Cleaning</w:t>
      </w:r>
    </w:p>
    <w:p w14:paraId="4720F190" w14:textId="55DFFB60" w:rsidR="00B05FCF" w:rsidRPr="000D2486" w:rsidRDefault="00B05FCF" w:rsidP="007266A6">
      <w:pPr>
        <w:pStyle w:val="NoSpacing"/>
        <w:ind w:left="360"/>
        <w:jc w:val="both"/>
        <w:rPr>
          <w:rFonts w:ascii="Aptos Display" w:hAnsi="Aptos Display" w:cstheme="majorHAnsi"/>
          <w:sz w:val="24"/>
          <w:szCs w:val="28"/>
        </w:rPr>
      </w:pPr>
    </w:p>
    <w:p w14:paraId="3A5E0D3A" w14:textId="29BDCADF" w:rsidR="00A72637" w:rsidRPr="00500029" w:rsidRDefault="00A72637" w:rsidP="00A72637">
      <w:pPr>
        <w:pStyle w:val="NoSpacing"/>
        <w:jc w:val="both"/>
        <w:rPr>
          <w:rFonts w:ascii="Aptos Display" w:hAnsi="Aptos Display" w:cstheme="majorHAnsi"/>
          <w:color w:val="7030A0"/>
          <w:sz w:val="24"/>
          <w:szCs w:val="28"/>
        </w:rPr>
      </w:pPr>
      <w:r w:rsidRPr="00500029">
        <w:rPr>
          <w:rFonts w:ascii="Aptos Display" w:hAnsi="Aptos Display" w:cstheme="majorHAnsi"/>
          <w:color w:val="7030A0"/>
          <w:sz w:val="24"/>
          <w:szCs w:val="28"/>
        </w:rPr>
        <w:t xml:space="preserve">Once the above have been completed, the </w:t>
      </w:r>
      <w:r w:rsidR="00FE6C7F" w:rsidRPr="00500029">
        <w:rPr>
          <w:rFonts w:ascii="Aptos Display" w:hAnsi="Aptos Display" w:cstheme="majorHAnsi"/>
          <w:color w:val="7030A0"/>
          <w:sz w:val="24"/>
          <w:szCs w:val="28"/>
        </w:rPr>
        <w:t>database</w:t>
      </w:r>
      <w:r w:rsidRPr="00500029">
        <w:rPr>
          <w:rFonts w:ascii="Aptos Display" w:hAnsi="Aptos Display" w:cstheme="majorHAnsi"/>
          <w:color w:val="7030A0"/>
          <w:sz w:val="24"/>
          <w:szCs w:val="28"/>
        </w:rPr>
        <w:t xml:space="preserve"> locking process will </w:t>
      </w:r>
      <w:r w:rsidR="005301C8" w:rsidRPr="00500029">
        <w:rPr>
          <w:rFonts w:ascii="Aptos Display" w:hAnsi="Aptos Display" w:cstheme="majorHAnsi"/>
          <w:color w:val="7030A0"/>
          <w:sz w:val="24"/>
          <w:szCs w:val="28"/>
        </w:rPr>
        <w:t xml:space="preserve">occur to allow for a final download of data and statistical analysis as per the </w:t>
      </w:r>
      <w:r w:rsidR="00140962" w:rsidRPr="00500029">
        <w:rPr>
          <w:rFonts w:ascii="Aptos Display" w:hAnsi="Aptos Display" w:cstheme="majorHAnsi"/>
          <w:color w:val="7030A0"/>
          <w:sz w:val="24"/>
          <w:szCs w:val="28"/>
        </w:rPr>
        <w:t>&lt;insert trial name&gt;</w:t>
      </w:r>
      <w:r w:rsidR="005301C8" w:rsidRPr="00500029">
        <w:rPr>
          <w:rFonts w:ascii="Aptos Display" w:hAnsi="Aptos Display" w:cstheme="majorHAnsi"/>
          <w:color w:val="7030A0"/>
          <w:sz w:val="24"/>
          <w:szCs w:val="28"/>
        </w:rPr>
        <w:t xml:space="preserve"> Statistical Analysis Plan (SAP). R</w:t>
      </w:r>
      <w:r w:rsidRPr="00500029">
        <w:rPr>
          <w:rFonts w:ascii="Aptos Display" w:hAnsi="Aptos Display" w:cstheme="majorHAnsi"/>
          <w:color w:val="7030A0"/>
          <w:sz w:val="24"/>
          <w:szCs w:val="28"/>
        </w:rPr>
        <w:t xml:space="preserve">efer to </w:t>
      </w:r>
      <w:r w:rsidR="005301C8" w:rsidRPr="00500029">
        <w:rPr>
          <w:rFonts w:ascii="Aptos Display" w:hAnsi="Aptos Display" w:cstheme="majorHAnsi"/>
          <w:color w:val="7030A0"/>
          <w:sz w:val="24"/>
          <w:szCs w:val="28"/>
        </w:rPr>
        <w:t xml:space="preserve">the </w:t>
      </w:r>
      <w:r w:rsidRPr="00500029">
        <w:rPr>
          <w:rFonts w:ascii="Aptos Display" w:hAnsi="Aptos Display" w:cstheme="majorHAnsi"/>
          <w:color w:val="7030A0"/>
          <w:sz w:val="24"/>
          <w:szCs w:val="28"/>
        </w:rPr>
        <w:t xml:space="preserve">Database </w:t>
      </w:r>
      <w:r w:rsidR="005301C8" w:rsidRPr="00500029">
        <w:rPr>
          <w:rFonts w:ascii="Aptos Display" w:hAnsi="Aptos Display" w:cstheme="majorHAnsi"/>
          <w:color w:val="7030A0"/>
          <w:sz w:val="24"/>
          <w:szCs w:val="28"/>
        </w:rPr>
        <w:t>L</w:t>
      </w:r>
      <w:r w:rsidRPr="00500029">
        <w:rPr>
          <w:rFonts w:ascii="Aptos Display" w:hAnsi="Aptos Display" w:cstheme="majorHAnsi"/>
          <w:color w:val="7030A0"/>
          <w:sz w:val="24"/>
          <w:szCs w:val="28"/>
        </w:rPr>
        <w:t xml:space="preserve">ocking </w:t>
      </w:r>
      <w:r w:rsidR="005301C8" w:rsidRPr="00500029">
        <w:rPr>
          <w:rFonts w:ascii="Aptos Display" w:hAnsi="Aptos Display" w:cstheme="majorHAnsi"/>
          <w:color w:val="7030A0"/>
          <w:sz w:val="24"/>
          <w:szCs w:val="28"/>
        </w:rPr>
        <w:t>SOP for further information</w:t>
      </w:r>
      <w:r w:rsidR="002150BB" w:rsidRPr="00500029">
        <w:rPr>
          <w:rFonts w:ascii="Aptos Display" w:hAnsi="Aptos Display" w:cstheme="majorHAnsi"/>
          <w:color w:val="7030A0"/>
          <w:sz w:val="24"/>
          <w:szCs w:val="28"/>
        </w:rPr>
        <w:t xml:space="preserve"> regarding database locking procedures.</w:t>
      </w:r>
    </w:p>
    <w:p w14:paraId="0CBB7875" w14:textId="44FFAFC4" w:rsidR="00B05FCF" w:rsidRPr="000D2486" w:rsidRDefault="00B05FCF" w:rsidP="007266A6">
      <w:pPr>
        <w:pStyle w:val="NoSpacing"/>
        <w:ind w:left="360"/>
        <w:jc w:val="both"/>
        <w:rPr>
          <w:rFonts w:ascii="Aptos Display" w:hAnsi="Aptos Display" w:cstheme="majorHAnsi"/>
          <w:sz w:val="24"/>
          <w:szCs w:val="28"/>
        </w:rPr>
      </w:pPr>
    </w:p>
    <w:p w14:paraId="2006BE8F" w14:textId="77777777" w:rsidR="002150BB" w:rsidRPr="000D2486" w:rsidRDefault="002150BB" w:rsidP="007266A6">
      <w:pPr>
        <w:pStyle w:val="NoSpacing"/>
        <w:ind w:left="360"/>
        <w:jc w:val="both"/>
        <w:rPr>
          <w:rFonts w:ascii="Aptos Display" w:hAnsi="Aptos Display" w:cstheme="majorHAnsi"/>
          <w:sz w:val="24"/>
          <w:szCs w:val="28"/>
        </w:rPr>
      </w:pPr>
    </w:p>
    <w:p w14:paraId="48D81768" w14:textId="77777777" w:rsidR="002C5977" w:rsidRPr="000D2486" w:rsidRDefault="002C5977" w:rsidP="007266A6">
      <w:pPr>
        <w:pStyle w:val="NoSpacing"/>
        <w:ind w:left="360"/>
        <w:jc w:val="both"/>
        <w:rPr>
          <w:rFonts w:ascii="Aptos Display" w:hAnsi="Aptos Display" w:cstheme="majorHAnsi"/>
          <w:sz w:val="24"/>
          <w:szCs w:val="28"/>
        </w:rPr>
        <w:sectPr w:rsidR="002C5977" w:rsidRPr="000D2486" w:rsidSect="00646504">
          <w:headerReference w:type="default" r:id="rId20"/>
          <w:footerReference w:type="default" r:id="rId21"/>
          <w:pgSz w:w="11906" w:h="16838"/>
          <w:pgMar w:top="1440" w:right="1274" w:bottom="709" w:left="1440" w:header="708" w:footer="0" w:gutter="0"/>
          <w:cols w:space="708"/>
          <w:docGrid w:linePitch="360"/>
        </w:sectPr>
      </w:pPr>
    </w:p>
    <w:p w14:paraId="2FBC945D" w14:textId="524377AF" w:rsidR="000F2B91" w:rsidRPr="00A377DA" w:rsidRDefault="000F2B91" w:rsidP="00982F5E">
      <w:pPr>
        <w:pStyle w:val="Heading1"/>
      </w:pPr>
      <w:bookmarkStart w:id="43" w:name="_Toc242346610"/>
      <w:r w:rsidRPr="00A377DA">
        <w:lastRenderedPageBreak/>
        <w:t>References and Frameworks</w:t>
      </w:r>
      <w:bookmarkEnd w:id="43"/>
      <w:r w:rsidRPr="00A377DA">
        <w:t xml:space="preserve"> </w:t>
      </w:r>
    </w:p>
    <w:p w14:paraId="40F73EAD" w14:textId="7AF9769F" w:rsidR="00AD2E2C" w:rsidRPr="000D2486" w:rsidRDefault="00AD2E2C" w:rsidP="00EB196F">
      <w:pPr>
        <w:pStyle w:val="bullet1"/>
        <w:numPr>
          <w:ilvl w:val="0"/>
          <w:numId w:val="8"/>
        </w:numPr>
        <w:rPr>
          <w:rFonts w:ascii="Aptos Display" w:hAnsi="Aptos Display" w:cstheme="majorHAnsi"/>
          <w:sz w:val="24"/>
          <w:szCs w:val="24"/>
        </w:rPr>
      </w:pPr>
      <w:hyperlink r:id="rId22" w:history="1">
        <w:r w:rsidRPr="00BA5401">
          <w:rPr>
            <w:rStyle w:val="Hyperlink"/>
            <w:rFonts w:ascii="Aptos Display" w:hAnsi="Aptos Display" w:cstheme="majorHAnsi"/>
            <w:sz w:val="24"/>
            <w:szCs w:val="24"/>
          </w:rPr>
          <w:t>ICH-GCP</w:t>
        </w:r>
        <w:r w:rsidR="00EC04B4" w:rsidRPr="00BA5401">
          <w:rPr>
            <w:rStyle w:val="Hyperlink"/>
            <w:rFonts w:ascii="Aptos Display" w:hAnsi="Aptos Display" w:cstheme="majorHAnsi"/>
            <w:sz w:val="24"/>
            <w:szCs w:val="24"/>
          </w:rPr>
          <w:t xml:space="preserve"> E6 (R3)</w:t>
        </w:r>
        <w:r w:rsidRPr="00BA5401">
          <w:rPr>
            <w:rStyle w:val="Hyperlink"/>
            <w:rFonts w:ascii="Aptos Display" w:hAnsi="Aptos Display" w:cstheme="majorHAnsi"/>
            <w:sz w:val="24"/>
            <w:szCs w:val="24"/>
          </w:rPr>
          <w:t>:</w:t>
        </w:r>
      </w:hyperlink>
      <w:r w:rsidR="00BA5401">
        <w:rPr>
          <w:rFonts w:ascii="Aptos Display" w:hAnsi="Aptos Display" w:cstheme="majorHAnsi"/>
          <w:sz w:val="24"/>
          <w:szCs w:val="24"/>
        </w:rPr>
        <w:t xml:space="preserve"> </w:t>
      </w:r>
      <w:r w:rsidR="00BA5401" w:rsidRPr="00BA5401">
        <w:rPr>
          <w:rFonts w:ascii="Aptos Display" w:hAnsi="Aptos Display" w:cstheme="majorHAnsi"/>
          <w:sz w:val="24"/>
          <w:szCs w:val="24"/>
          <w:lang w:val="en-AU"/>
        </w:rPr>
        <w:t>I</w:t>
      </w:r>
      <w:r w:rsidR="006678D6">
        <w:rPr>
          <w:rFonts w:ascii="Aptos Display" w:hAnsi="Aptos Display" w:cstheme="majorHAnsi"/>
          <w:sz w:val="24"/>
          <w:szCs w:val="24"/>
          <w:lang w:val="en-AU"/>
        </w:rPr>
        <w:t>CH</w:t>
      </w:r>
      <w:r w:rsidR="00BA5401" w:rsidRPr="00BA5401">
        <w:rPr>
          <w:rFonts w:ascii="Aptos Display" w:hAnsi="Aptos Display" w:cstheme="majorHAnsi"/>
          <w:sz w:val="24"/>
          <w:szCs w:val="24"/>
          <w:lang w:val="en-AU"/>
        </w:rPr>
        <w:t xml:space="preserve"> Harmonised Guideline </w:t>
      </w:r>
      <w:proofErr w:type="spellStart"/>
      <w:r w:rsidR="00BA5401" w:rsidRPr="00BA5401">
        <w:rPr>
          <w:rFonts w:ascii="Aptos Display" w:hAnsi="Aptos Display" w:cstheme="majorHAnsi"/>
          <w:sz w:val="24"/>
          <w:szCs w:val="24"/>
          <w:lang w:val="en-AU"/>
        </w:rPr>
        <w:t>Guideline</w:t>
      </w:r>
      <w:proofErr w:type="spellEnd"/>
      <w:r w:rsidR="00BA5401" w:rsidRPr="00BA5401">
        <w:rPr>
          <w:rFonts w:ascii="Aptos Display" w:hAnsi="Aptos Display" w:cstheme="majorHAnsi"/>
          <w:sz w:val="24"/>
          <w:szCs w:val="24"/>
          <w:lang w:val="en-AU"/>
        </w:rPr>
        <w:t xml:space="preserve"> </w:t>
      </w:r>
      <w:r w:rsidR="00BA5401">
        <w:rPr>
          <w:rFonts w:ascii="Aptos Display" w:hAnsi="Aptos Display" w:cstheme="majorHAnsi"/>
          <w:sz w:val="24"/>
          <w:szCs w:val="24"/>
          <w:lang w:val="en-AU"/>
        </w:rPr>
        <w:t>f</w:t>
      </w:r>
      <w:r w:rsidR="00BA5401" w:rsidRPr="00BA5401">
        <w:rPr>
          <w:rFonts w:ascii="Aptos Display" w:hAnsi="Aptos Display" w:cstheme="majorHAnsi"/>
          <w:sz w:val="24"/>
          <w:szCs w:val="24"/>
          <w:lang w:val="en-AU"/>
        </w:rPr>
        <w:t xml:space="preserve">or Good Clinical Practice </w:t>
      </w:r>
      <w:r w:rsidR="00BA5401" w:rsidRPr="000D2486">
        <w:rPr>
          <w:rFonts w:ascii="Aptos Display" w:hAnsi="Aptos Display" w:cstheme="majorHAnsi"/>
          <w:sz w:val="24"/>
          <w:szCs w:val="24"/>
        </w:rPr>
        <w:t xml:space="preserve"> </w:t>
      </w:r>
    </w:p>
    <w:p w14:paraId="70948514" w14:textId="16F27309" w:rsidR="000F2B91" w:rsidRPr="000D2486" w:rsidRDefault="000F2B91" w:rsidP="00EB196F">
      <w:pPr>
        <w:pStyle w:val="bullet1"/>
        <w:numPr>
          <w:ilvl w:val="0"/>
          <w:numId w:val="8"/>
        </w:numPr>
        <w:rPr>
          <w:rFonts w:ascii="Aptos Display" w:hAnsi="Aptos Display" w:cstheme="majorHAnsi"/>
          <w:sz w:val="24"/>
          <w:szCs w:val="24"/>
        </w:rPr>
      </w:pPr>
      <w:r w:rsidRPr="000D2486">
        <w:rPr>
          <w:rFonts w:ascii="Aptos Display" w:hAnsi="Aptos Display" w:cstheme="majorHAnsi"/>
          <w:sz w:val="24"/>
          <w:szCs w:val="24"/>
        </w:rPr>
        <w:t xml:space="preserve">ALCOA-CCEA: </w:t>
      </w:r>
      <w:hyperlink r:id="rId23" w:history="1">
        <w:r w:rsidR="00D2479A" w:rsidRPr="00061B84">
          <w:rPr>
            <w:rStyle w:val="Hyperlink"/>
            <w:rFonts w:ascii="Aptos Display" w:hAnsi="Aptos Display" w:cstheme="majorHAnsi"/>
            <w:sz w:val="24"/>
            <w:szCs w:val="24"/>
          </w:rPr>
          <w:t>https://www.mosio.com/alcoa-meaning/</w:t>
        </w:r>
      </w:hyperlink>
      <w:r w:rsidR="00D2479A">
        <w:rPr>
          <w:rFonts w:ascii="Aptos Display" w:hAnsi="Aptos Display" w:cstheme="majorHAnsi"/>
          <w:sz w:val="24"/>
          <w:szCs w:val="24"/>
        </w:rPr>
        <w:t xml:space="preserve"> </w:t>
      </w:r>
    </w:p>
    <w:p w14:paraId="0CC2538B" w14:textId="145D093B" w:rsidR="000F2B91" w:rsidRDefault="000F2B91" w:rsidP="00EB196F">
      <w:pPr>
        <w:pStyle w:val="bullet1"/>
        <w:numPr>
          <w:ilvl w:val="0"/>
          <w:numId w:val="8"/>
        </w:numPr>
        <w:rPr>
          <w:rFonts w:ascii="Aptos Display" w:hAnsi="Aptos Display" w:cstheme="majorHAnsi"/>
          <w:sz w:val="24"/>
          <w:szCs w:val="24"/>
        </w:rPr>
      </w:pPr>
      <w:r w:rsidRPr="000D2486">
        <w:rPr>
          <w:rFonts w:ascii="Aptos Display" w:hAnsi="Aptos Display" w:cstheme="majorHAnsi"/>
          <w:sz w:val="24"/>
          <w:szCs w:val="24"/>
        </w:rPr>
        <w:t xml:space="preserve">General Data Protection Regulation (GDPR): </w:t>
      </w:r>
      <w:hyperlink r:id="rId24" w:tooltip="Link to General Data Protection Regulation (GDPR)" w:history="1">
        <w:r w:rsidRPr="000D2486">
          <w:rPr>
            <w:rStyle w:val="Hyperlink"/>
            <w:rFonts w:ascii="Aptos Display" w:hAnsi="Aptos Display" w:cstheme="majorHAnsi"/>
            <w:sz w:val="24"/>
            <w:szCs w:val="24"/>
          </w:rPr>
          <w:t>https://www.eugdpr.org/</w:t>
        </w:r>
      </w:hyperlink>
      <w:r w:rsidRPr="000D2486">
        <w:rPr>
          <w:rFonts w:ascii="Aptos Display" w:hAnsi="Aptos Display" w:cstheme="majorHAnsi"/>
          <w:sz w:val="24"/>
          <w:szCs w:val="24"/>
        </w:rPr>
        <w:t xml:space="preserve"> </w:t>
      </w:r>
    </w:p>
    <w:p w14:paraId="5F2B4864" w14:textId="42D51CAD" w:rsidR="003C65C1" w:rsidRPr="00571CB3" w:rsidRDefault="003C65C1" w:rsidP="00EB196F">
      <w:pPr>
        <w:pStyle w:val="bullet1"/>
        <w:numPr>
          <w:ilvl w:val="0"/>
          <w:numId w:val="8"/>
        </w:numPr>
        <w:rPr>
          <w:rFonts w:ascii="Aptos Display" w:hAnsi="Aptos Display" w:cstheme="majorHAnsi"/>
          <w:sz w:val="24"/>
          <w:szCs w:val="24"/>
        </w:rPr>
      </w:pPr>
      <w:hyperlink r:id="rId25" w:history="1">
        <w:r w:rsidRPr="003C65C1">
          <w:rPr>
            <w:rStyle w:val="Hyperlink"/>
            <w:rFonts w:ascii="Aptos Display" w:hAnsi="Aptos Display" w:cstheme="majorHAnsi"/>
            <w:sz w:val="24"/>
            <w:szCs w:val="24"/>
            <w:lang w:val="en-AU"/>
          </w:rPr>
          <w:t>EMA</w:t>
        </w:r>
        <w:r w:rsidR="00571CB3">
          <w:rPr>
            <w:rStyle w:val="Hyperlink"/>
            <w:rFonts w:ascii="Aptos Display" w:hAnsi="Aptos Display" w:cstheme="majorHAnsi"/>
            <w:sz w:val="24"/>
            <w:szCs w:val="24"/>
            <w:lang w:val="en-AU"/>
          </w:rPr>
          <w:t xml:space="preserve"> |</w:t>
        </w:r>
        <w:r w:rsidRPr="003C65C1">
          <w:rPr>
            <w:rStyle w:val="Hyperlink"/>
            <w:rFonts w:ascii="Aptos Display" w:hAnsi="Aptos Display" w:cstheme="majorHAnsi"/>
            <w:sz w:val="24"/>
            <w:szCs w:val="24"/>
            <w:lang w:val="en-AU"/>
          </w:rPr>
          <w:t xml:space="preserve"> Guideline on Computerised Systems and Electronic Data in Clinical Trials</w:t>
        </w:r>
      </w:hyperlink>
    </w:p>
    <w:p w14:paraId="6D13166F" w14:textId="7B91C192" w:rsidR="00571CB3" w:rsidRPr="00236CF9" w:rsidRDefault="00571CB3" w:rsidP="00EB196F">
      <w:pPr>
        <w:pStyle w:val="bullet1"/>
        <w:numPr>
          <w:ilvl w:val="0"/>
          <w:numId w:val="8"/>
        </w:numPr>
        <w:rPr>
          <w:rFonts w:ascii="Aptos Display" w:hAnsi="Aptos Display" w:cstheme="majorHAnsi"/>
          <w:sz w:val="24"/>
          <w:szCs w:val="24"/>
        </w:rPr>
      </w:pPr>
      <w:hyperlink r:id="rId26" w:history="1">
        <w:r w:rsidRPr="00236CF9">
          <w:rPr>
            <w:rStyle w:val="Hyperlink"/>
            <w:rFonts w:ascii="Aptos Display" w:hAnsi="Aptos Display" w:cstheme="majorHAnsi"/>
            <w:sz w:val="24"/>
            <w:szCs w:val="24"/>
            <w:lang w:val="en-AU"/>
          </w:rPr>
          <w:t>FDA | Computerized Systems in Clinical Investigations</w:t>
        </w:r>
      </w:hyperlink>
    </w:p>
    <w:p w14:paraId="4063ACE5" w14:textId="3C4AC4B5" w:rsidR="00236CF9" w:rsidRPr="000D2486" w:rsidRDefault="00236CF9" w:rsidP="00EB196F">
      <w:pPr>
        <w:pStyle w:val="bullet1"/>
        <w:numPr>
          <w:ilvl w:val="0"/>
          <w:numId w:val="8"/>
        </w:numPr>
        <w:rPr>
          <w:rFonts w:ascii="Aptos Display" w:hAnsi="Aptos Display" w:cstheme="majorHAnsi"/>
          <w:sz w:val="24"/>
          <w:szCs w:val="24"/>
        </w:rPr>
      </w:pPr>
      <w:hyperlink r:id="rId27" w:history="1">
        <w:r w:rsidRPr="00280B39">
          <w:rPr>
            <w:rStyle w:val="Hyperlink"/>
            <w:rFonts w:ascii="Aptos Display" w:hAnsi="Aptos Display" w:cstheme="majorHAnsi"/>
            <w:sz w:val="24"/>
            <w:szCs w:val="24"/>
            <w:lang w:val="en-AU"/>
          </w:rPr>
          <w:t>SCDM | Good Clinical Data Management Practices (GCDMP)</w:t>
        </w:r>
      </w:hyperlink>
    </w:p>
    <w:p w14:paraId="1B815F6C" w14:textId="078DC34F" w:rsidR="00D83372" w:rsidRDefault="00D83372" w:rsidP="00D835B0">
      <w:pPr>
        <w:jc w:val="both"/>
        <w:rPr>
          <w:rFonts w:ascii="Aptos Display" w:hAnsi="Aptos Display" w:cstheme="majorHAnsi"/>
          <w:color w:val="000000" w:themeColor="text1"/>
          <w:sz w:val="22"/>
          <w:szCs w:val="24"/>
        </w:rPr>
      </w:pPr>
    </w:p>
    <w:p w14:paraId="02299407" w14:textId="77777777" w:rsidR="00B7621C" w:rsidRPr="000D2486" w:rsidRDefault="00B7621C" w:rsidP="00D835B0">
      <w:pPr>
        <w:jc w:val="both"/>
        <w:rPr>
          <w:rFonts w:ascii="Aptos Display" w:hAnsi="Aptos Display" w:cstheme="majorHAnsi"/>
          <w:color w:val="000000" w:themeColor="text1"/>
          <w:sz w:val="22"/>
          <w:szCs w:val="24"/>
        </w:rPr>
      </w:pPr>
    </w:p>
    <w:bookmarkEnd w:id="4"/>
    <w:p w14:paraId="648A7361" w14:textId="3E536AC0" w:rsidR="00942619" w:rsidRPr="000D2486" w:rsidRDefault="00942619" w:rsidP="00D835B0">
      <w:pPr>
        <w:jc w:val="both"/>
        <w:rPr>
          <w:rFonts w:ascii="Aptos Display" w:hAnsi="Aptos Display" w:cstheme="majorHAnsi"/>
          <w:color w:val="000000" w:themeColor="text1"/>
          <w:sz w:val="22"/>
          <w:szCs w:val="24"/>
        </w:rPr>
      </w:pPr>
    </w:p>
    <w:sectPr w:rsidR="00942619" w:rsidRPr="000D2486" w:rsidSect="004761B8">
      <w:pgSz w:w="11906" w:h="16838"/>
      <w:pgMar w:top="1440" w:right="851" w:bottom="709"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EC87E" w14:textId="77777777" w:rsidR="00304F7F" w:rsidRDefault="00304F7F" w:rsidP="00AD5460">
      <w:pPr>
        <w:spacing w:after="0"/>
      </w:pPr>
      <w:r>
        <w:separator/>
      </w:r>
    </w:p>
  </w:endnote>
  <w:endnote w:type="continuationSeparator" w:id="0">
    <w:p w14:paraId="5ADBD117" w14:textId="77777777" w:rsidR="00304F7F" w:rsidRDefault="00304F7F" w:rsidP="00AD5460">
      <w:pPr>
        <w:spacing w:after="0"/>
      </w:pPr>
      <w:r>
        <w:continuationSeparator/>
      </w:r>
    </w:p>
  </w:endnote>
  <w:endnote w:type="continuationNotice" w:id="1">
    <w:p w14:paraId="6976ECFB" w14:textId="77777777" w:rsidR="00304F7F" w:rsidRDefault="00304F7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52E91" w14:textId="05ACB416" w:rsidR="003F45CA" w:rsidRDefault="008F3B27" w:rsidP="008F3B27">
    <w:pPr>
      <w:pStyle w:val="Footer"/>
      <w:tabs>
        <w:tab w:val="clear" w:pos="4513"/>
        <w:tab w:val="clear" w:pos="9026"/>
        <w:tab w:val="right" w:pos="9781"/>
      </w:tabs>
      <w:rPr>
        <w:rFonts w:ascii="Aptos Display" w:hAnsi="Aptos Display"/>
        <w:color w:val="7030A0"/>
        <w:sz w:val="18"/>
        <w:szCs w:val="18"/>
      </w:rPr>
    </w:pPr>
    <w:r w:rsidRPr="003F45CA">
      <w:rPr>
        <w:rFonts w:ascii="Aptos Display" w:hAnsi="Aptos Display"/>
        <w:sz w:val="18"/>
        <w:szCs w:val="18"/>
      </w:rPr>
      <w:t>MCTC23</w:t>
    </w:r>
    <w:r w:rsidR="003F45CA" w:rsidRPr="003F45CA">
      <w:rPr>
        <w:rFonts w:ascii="Aptos Display" w:hAnsi="Aptos Display"/>
        <w:sz w:val="18"/>
        <w:szCs w:val="18"/>
      </w:rPr>
      <w:t>9</w:t>
    </w:r>
    <w:r w:rsidRPr="003F45CA">
      <w:rPr>
        <w:rFonts w:ascii="Aptos Display" w:hAnsi="Aptos Display"/>
        <w:sz w:val="18"/>
        <w:szCs w:val="18"/>
      </w:rPr>
      <w:t xml:space="preserve"> | </w:t>
    </w:r>
    <w:r w:rsidR="003F45CA" w:rsidRPr="003F45CA">
      <w:rPr>
        <w:rFonts w:ascii="Aptos Display" w:hAnsi="Aptos Display"/>
        <w:sz w:val="18"/>
        <w:szCs w:val="18"/>
      </w:rPr>
      <w:t>Template</w:t>
    </w:r>
    <w:r w:rsidRPr="003F45CA">
      <w:rPr>
        <w:rFonts w:ascii="Aptos Display" w:hAnsi="Aptos Display"/>
        <w:sz w:val="18"/>
        <w:szCs w:val="18"/>
      </w:rPr>
      <w:t xml:space="preserve">: </w:t>
    </w:r>
    <w:r w:rsidR="003F45CA" w:rsidRPr="003F45CA">
      <w:rPr>
        <w:rFonts w:ascii="Aptos Display" w:hAnsi="Aptos Display"/>
        <w:sz w:val="18"/>
        <w:szCs w:val="18"/>
      </w:rPr>
      <w:t>D</w:t>
    </w:r>
    <w:r w:rsidRPr="003F45CA">
      <w:rPr>
        <w:rFonts w:ascii="Aptos Display" w:hAnsi="Aptos Display"/>
        <w:sz w:val="18"/>
        <w:szCs w:val="18"/>
      </w:rPr>
      <w:t>ata Validation</w:t>
    </w:r>
    <w:r w:rsidR="003F45CA" w:rsidRPr="003F45CA">
      <w:rPr>
        <w:rFonts w:ascii="Aptos Display" w:hAnsi="Aptos Display"/>
        <w:sz w:val="18"/>
        <w:szCs w:val="18"/>
      </w:rPr>
      <w:t xml:space="preserve"> Plan</w:t>
    </w:r>
    <w:r w:rsidRPr="003F45CA">
      <w:rPr>
        <w:rFonts w:ascii="Aptos Display" w:hAnsi="Aptos Display"/>
        <w:sz w:val="18"/>
        <w:szCs w:val="18"/>
      </w:rPr>
      <w:t>. Version 1.0</w:t>
    </w:r>
    <w:r w:rsidRPr="003F45CA">
      <w:rPr>
        <w:rFonts w:ascii="Aptos Display" w:hAnsi="Aptos Display"/>
        <w:color w:val="7030A0"/>
        <w:sz w:val="18"/>
        <w:szCs w:val="18"/>
      </w:rPr>
      <w:t xml:space="preserve"> </w:t>
    </w:r>
    <w:r w:rsidRPr="003F45CA">
      <w:rPr>
        <w:rFonts w:ascii="Aptos Display" w:hAnsi="Aptos Display"/>
        <w:sz w:val="18"/>
        <w:szCs w:val="18"/>
      </w:rPr>
      <w:t xml:space="preserve">| Effective Date </w:t>
    </w:r>
    <w:r w:rsidRPr="003F45CA">
      <w:rPr>
        <w:rFonts w:ascii="Aptos Display" w:hAnsi="Aptos Display"/>
        <w:color w:val="7030A0"/>
        <w:sz w:val="18"/>
        <w:szCs w:val="18"/>
      </w:rPr>
      <w:t xml:space="preserve">[DD/MMM/YYYY] </w:t>
    </w:r>
    <w:r w:rsidRPr="003F45CA">
      <w:rPr>
        <w:rFonts w:ascii="Aptos Display" w:hAnsi="Aptos Display"/>
        <w:sz w:val="18"/>
        <w:szCs w:val="18"/>
      </w:rPr>
      <w:t>Review Date</w:t>
    </w:r>
    <w:r w:rsidRPr="003F45CA">
      <w:rPr>
        <w:rFonts w:ascii="Aptos Display" w:hAnsi="Aptos Display"/>
        <w:color w:val="7030A0"/>
        <w:sz w:val="18"/>
        <w:szCs w:val="18"/>
      </w:rPr>
      <w:t xml:space="preserve"> [DD/MMM/YYYY]</w:t>
    </w:r>
  </w:p>
  <w:p w14:paraId="549B4671" w14:textId="7D1C5D53" w:rsidR="00C01369" w:rsidRPr="003F45CA" w:rsidRDefault="008F3B27" w:rsidP="008F3B27">
    <w:pPr>
      <w:pStyle w:val="Footer"/>
      <w:tabs>
        <w:tab w:val="clear" w:pos="4513"/>
        <w:tab w:val="clear" w:pos="9026"/>
        <w:tab w:val="right" w:pos="9781"/>
      </w:tabs>
      <w:rPr>
        <w:sz w:val="18"/>
        <w:szCs w:val="20"/>
      </w:rPr>
    </w:pPr>
    <w:r w:rsidRPr="003F45CA">
      <w:rPr>
        <w:rFonts w:ascii="Source Sans Pro" w:hAnsi="Source Sans Pro"/>
        <w:noProof/>
        <w:color w:val="049CCF"/>
        <w:sz w:val="18"/>
        <w:szCs w:val="18"/>
        <w:shd w:val="clear" w:color="auto" w:fill="FFFFFF"/>
      </w:rPr>
      <w:drawing>
        <wp:anchor distT="0" distB="0" distL="114300" distR="114300" simplePos="0" relativeHeight="251658241" behindDoc="1" locked="0" layoutInCell="1" allowOverlap="1" wp14:anchorId="0CEAF131" wp14:editId="2C339249">
          <wp:simplePos x="0" y="0"/>
          <wp:positionH relativeFrom="column">
            <wp:posOffset>10648315</wp:posOffset>
          </wp:positionH>
          <wp:positionV relativeFrom="paragraph">
            <wp:posOffset>236220</wp:posOffset>
          </wp:positionV>
          <wp:extent cx="838200" cy="295275"/>
          <wp:effectExtent l="0" t="0" r="0" b="9525"/>
          <wp:wrapTight wrapText="bothSides">
            <wp:wrapPolygon edited="0">
              <wp:start x="0" y="0"/>
              <wp:lineTo x="0" y="20903"/>
              <wp:lineTo x="21109" y="20903"/>
              <wp:lineTo x="21109" y="0"/>
              <wp:lineTo x="0" y="0"/>
            </wp:wrapPolygon>
          </wp:wrapTight>
          <wp:docPr id="2119482667" name="Picture 2119482667"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5CA">
      <w:rPr>
        <w:color w:val="595959" w:themeColor="text1" w:themeTint="A6"/>
        <w:sz w:val="18"/>
        <w:szCs w:val="20"/>
      </w:rPr>
      <w:tab/>
    </w:r>
    <w:sdt>
      <w:sdtPr>
        <w:rPr>
          <w:sz w:val="18"/>
          <w:szCs w:val="20"/>
        </w:rPr>
        <w:id w:val="-929808261"/>
        <w:docPartObj>
          <w:docPartGallery w:val="Page Numbers (Bottom of Page)"/>
          <w:docPartUnique/>
        </w:docPartObj>
      </w:sdtPr>
      <w:sdtEndPr/>
      <w:sdtContent>
        <w:sdt>
          <w:sdtPr>
            <w:rPr>
              <w:sz w:val="18"/>
              <w:szCs w:val="20"/>
            </w:rPr>
            <w:id w:val="-1769616900"/>
            <w:docPartObj>
              <w:docPartGallery w:val="Page Numbers (Top of Page)"/>
              <w:docPartUnique/>
            </w:docPartObj>
          </w:sdtPr>
          <w:sdtEndPr>
            <w:rPr>
              <w:szCs w:val="18"/>
            </w:rPr>
          </w:sdtEndPr>
          <w:sdtContent>
            <w:r w:rsidRPr="003F45CA">
              <w:rPr>
                <w:rFonts w:ascii="Aptos Display" w:hAnsi="Aptos Display"/>
                <w:sz w:val="18"/>
                <w:szCs w:val="18"/>
              </w:rPr>
              <w:t xml:space="preserve">Page </w:t>
            </w:r>
            <w:r w:rsidRPr="003F45CA">
              <w:rPr>
                <w:rFonts w:ascii="Aptos Display" w:hAnsi="Aptos Display"/>
                <w:b/>
                <w:bCs/>
                <w:sz w:val="18"/>
                <w:szCs w:val="18"/>
              </w:rPr>
              <w:fldChar w:fldCharType="begin"/>
            </w:r>
            <w:r w:rsidRPr="003F45CA">
              <w:rPr>
                <w:rFonts w:ascii="Aptos Display" w:hAnsi="Aptos Display"/>
                <w:b/>
                <w:bCs/>
                <w:sz w:val="18"/>
                <w:szCs w:val="18"/>
              </w:rPr>
              <w:instrText xml:space="preserve"> PAGE </w:instrText>
            </w:r>
            <w:r w:rsidRPr="003F45CA">
              <w:rPr>
                <w:rFonts w:ascii="Aptos Display" w:hAnsi="Aptos Display"/>
                <w:b/>
                <w:bCs/>
                <w:sz w:val="18"/>
                <w:szCs w:val="18"/>
              </w:rPr>
              <w:fldChar w:fldCharType="separate"/>
            </w:r>
            <w:r w:rsidRPr="003F45CA">
              <w:rPr>
                <w:rFonts w:ascii="Aptos Display" w:hAnsi="Aptos Display"/>
                <w:b/>
                <w:bCs/>
                <w:sz w:val="18"/>
                <w:szCs w:val="18"/>
              </w:rPr>
              <w:t>1</w:t>
            </w:r>
            <w:r w:rsidRPr="003F45CA">
              <w:rPr>
                <w:rFonts w:ascii="Aptos Display" w:hAnsi="Aptos Display"/>
                <w:b/>
                <w:bCs/>
                <w:sz w:val="18"/>
                <w:szCs w:val="18"/>
              </w:rPr>
              <w:fldChar w:fldCharType="end"/>
            </w:r>
            <w:r w:rsidRPr="003F45CA">
              <w:rPr>
                <w:rFonts w:ascii="Aptos Display" w:hAnsi="Aptos Display"/>
                <w:sz w:val="18"/>
                <w:szCs w:val="18"/>
              </w:rPr>
              <w:t xml:space="preserve"> of </w:t>
            </w:r>
            <w:r w:rsidRPr="003F45CA">
              <w:rPr>
                <w:rFonts w:ascii="Aptos Display" w:hAnsi="Aptos Display"/>
                <w:b/>
                <w:bCs/>
                <w:sz w:val="18"/>
                <w:szCs w:val="18"/>
              </w:rPr>
              <w:fldChar w:fldCharType="begin"/>
            </w:r>
            <w:r w:rsidRPr="003F45CA">
              <w:rPr>
                <w:rFonts w:ascii="Aptos Display" w:hAnsi="Aptos Display"/>
                <w:b/>
                <w:bCs/>
                <w:sz w:val="18"/>
                <w:szCs w:val="18"/>
              </w:rPr>
              <w:instrText xml:space="preserve"> NUMPAGES  </w:instrText>
            </w:r>
            <w:r w:rsidRPr="003F45CA">
              <w:rPr>
                <w:rFonts w:ascii="Aptos Display" w:hAnsi="Aptos Display"/>
                <w:b/>
                <w:bCs/>
                <w:sz w:val="18"/>
                <w:szCs w:val="18"/>
              </w:rPr>
              <w:fldChar w:fldCharType="separate"/>
            </w:r>
            <w:r w:rsidRPr="003F45CA">
              <w:rPr>
                <w:rFonts w:ascii="Aptos Display" w:hAnsi="Aptos Display"/>
                <w:b/>
                <w:bCs/>
                <w:sz w:val="18"/>
                <w:szCs w:val="18"/>
              </w:rPr>
              <w:t>16</w:t>
            </w:r>
            <w:r w:rsidRPr="003F45CA">
              <w:rPr>
                <w:rFonts w:ascii="Aptos Display" w:hAnsi="Aptos Display"/>
                <w:b/>
                <w:bCs/>
                <w:sz w:val="18"/>
                <w:szCs w:val="18"/>
              </w:rPr>
              <w:fldChar w:fldCharType="end"/>
            </w:r>
            <w:r w:rsidRPr="003F45CA">
              <w:rPr>
                <w:rFonts w:ascii="Aptos Display" w:hAnsi="Aptos Display"/>
                <w:b/>
                <w:bCs/>
                <w:sz w:val="18"/>
                <w:szCs w:val="18"/>
              </w:rPr>
              <w:br/>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10974" w14:textId="77777777" w:rsidR="00304F7F" w:rsidRDefault="00304F7F" w:rsidP="00AD5460">
      <w:pPr>
        <w:spacing w:after="0"/>
      </w:pPr>
      <w:r>
        <w:separator/>
      </w:r>
    </w:p>
  </w:footnote>
  <w:footnote w:type="continuationSeparator" w:id="0">
    <w:p w14:paraId="063F9B05" w14:textId="77777777" w:rsidR="00304F7F" w:rsidRDefault="00304F7F" w:rsidP="00AD5460">
      <w:pPr>
        <w:spacing w:after="0"/>
      </w:pPr>
      <w:r>
        <w:continuationSeparator/>
      </w:r>
    </w:p>
  </w:footnote>
  <w:footnote w:type="continuationNotice" w:id="1">
    <w:p w14:paraId="6E47819E" w14:textId="77777777" w:rsidR="00304F7F" w:rsidRDefault="00304F7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B59B" w14:textId="11B34141" w:rsidR="00C01369" w:rsidRPr="003F45CA" w:rsidRDefault="00C01369" w:rsidP="00294941">
    <w:pPr>
      <w:pStyle w:val="Header"/>
      <w:rPr>
        <w:rFonts w:ascii="Aptos Display" w:hAnsi="Aptos Display" w:cs="Calibri Light"/>
        <w:b/>
        <w:bCs/>
      </w:rPr>
    </w:pPr>
    <w:r w:rsidRPr="003F45CA">
      <w:rPr>
        <w:rFonts w:ascii="Aptos Display" w:hAnsi="Aptos Display" w:cs="Calibri Light"/>
        <w:b/>
        <w:bCs/>
        <w:noProof/>
        <w:color w:val="C45911" w:themeColor="accent2" w:themeShade="BF"/>
        <w:lang w:eastAsia="en-AU"/>
      </w:rPr>
      <mc:AlternateContent>
        <mc:Choice Requires="wps">
          <w:drawing>
            <wp:anchor distT="0" distB="0" distL="114300" distR="114300" simplePos="0" relativeHeight="251658240" behindDoc="0" locked="0" layoutInCell="1" allowOverlap="1" wp14:anchorId="4241CE1F" wp14:editId="57D318AF">
              <wp:simplePos x="0" y="0"/>
              <wp:positionH relativeFrom="column">
                <wp:posOffset>20955</wp:posOffset>
              </wp:positionH>
              <wp:positionV relativeFrom="paragraph">
                <wp:posOffset>384810</wp:posOffset>
              </wp:positionV>
              <wp:extent cx="58293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29300"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29132B31"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65pt,30.3pt" to="460.6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" strokecolor="black [3200]" strokeweight="1.25pt">
              <v:stroke joinstyle="miter"/>
            </v:line>
          </w:pict>
        </mc:Fallback>
      </mc:AlternateContent>
    </w:r>
    <w:r w:rsidRPr="003F45CA">
      <w:rPr>
        <w:rFonts w:ascii="Aptos Display" w:hAnsi="Aptos Display" w:cs="Calibri Light"/>
        <w:b/>
        <w:bCs/>
        <w:color w:val="C45911" w:themeColor="accent2" w:themeShade="BF"/>
      </w:rPr>
      <w:t xml:space="preserve"> </w:t>
    </w:r>
    <w:r w:rsidR="000D2486" w:rsidRPr="003F45CA">
      <w:rPr>
        <w:rFonts w:ascii="Aptos Display" w:hAnsi="Aptos Display" w:cs="Calibri Light"/>
        <w:b/>
        <w:bCs/>
        <w:color w:val="C45911" w:themeColor="accent2" w:themeShade="BF"/>
      </w:rPr>
      <w:t>&lt;Insert Trial name&gt;</w:t>
    </w:r>
    <w:r w:rsidRPr="003F45CA">
      <w:rPr>
        <w:rFonts w:ascii="Aptos Display" w:hAnsi="Aptos Display" w:cs="Calibri Light"/>
        <w:b/>
        <w:bCs/>
        <w:color w:val="C45911" w:themeColor="accent2" w:themeShade="BF"/>
      </w:rPr>
      <w:t xml:space="preserve"> </w:t>
    </w:r>
    <w:r w:rsidRPr="003F45CA">
      <w:rPr>
        <w:rFonts w:ascii="Aptos Display" w:hAnsi="Aptos Display" w:cs="Calibri Light"/>
        <w:b/>
        <w:bCs/>
      </w:rPr>
      <w:t>Trial Data Validation Plan</w:t>
    </w:r>
  </w:p>
  <w:p w14:paraId="49F134E1" w14:textId="23037F16" w:rsidR="00C01369" w:rsidRPr="00294941" w:rsidRDefault="00C01369">
    <w:pPr>
      <w:pStyle w:val="Header"/>
      <w:rPr>
        <w:rFonts w:ascii="Calibri Light" w:hAnsi="Calibri Light" w:cs="Calibri Light"/>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03BE"/>
    <w:multiLevelType w:val="hybridMultilevel"/>
    <w:tmpl w:val="E13A328C"/>
    <w:lvl w:ilvl="0" w:tplc="9026AB3A">
      <w:start w:val="1"/>
      <w:numFmt w:val="bullet"/>
      <w:pStyle w:val="bullet1"/>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F4475"/>
    <w:multiLevelType w:val="multilevel"/>
    <w:tmpl w:val="CF9ABBAC"/>
    <w:lvl w:ilvl="0">
      <w:start w:val="1"/>
      <w:numFmt w:val="decimal"/>
      <w:pStyle w:val="L1"/>
      <w:lvlText w:val="%1."/>
      <w:lvlJc w:val="left"/>
      <w:pPr>
        <w:tabs>
          <w:tab w:val="num" w:pos="896"/>
        </w:tabs>
        <w:ind w:left="896" w:hanging="720"/>
      </w:pPr>
      <w:rPr>
        <w:b/>
        <w:i w:val="0"/>
      </w:rPr>
    </w:lvl>
    <w:lvl w:ilvl="1">
      <w:start w:val="1"/>
      <w:numFmt w:val="decimal"/>
      <w:pStyle w:val="L2"/>
      <w:lvlText w:val="%1.%2"/>
      <w:lvlJc w:val="left"/>
      <w:pPr>
        <w:tabs>
          <w:tab w:val="num" w:pos="720"/>
        </w:tabs>
        <w:ind w:left="720" w:hanging="720"/>
      </w:pPr>
    </w:lvl>
    <w:lvl w:ilvl="2">
      <w:start w:val="1"/>
      <w:numFmt w:val="lowerLetter"/>
      <w:pStyle w:val="L3"/>
      <w:lvlText w:val="(%3)"/>
      <w:lvlJc w:val="left"/>
      <w:pPr>
        <w:tabs>
          <w:tab w:val="num" w:pos="1298"/>
        </w:tabs>
        <w:ind w:left="1298" w:hanging="720"/>
      </w:pPr>
    </w:lvl>
    <w:lvl w:ilvl="3">
      <w:start w:val="1"/>
      <w:numFmt w:val="lowerRoman"/>
      <w:pStyle w:val="L4"/>
      <w:lvlText w:val="(%4)"/>
      <w:lvlJc w:val="left"/>
      <w:pPr>
        <w:tabs>
          <w:tab w:val="num" w:pos="2018"/>
        </w:tabs>
        <w:ind w:left="2018" w:hanging="720"/>
      </w:pPr>
    </w:lvl>
    <w:lvl w:ilvl="4">
      <w:start w:val="1"/>
      <w:numFmt w:val="upperLetter"/>
      <w:pStyle w:val="L5"/>
      <w:lvlText w:val="(%5)"/>
      <w:lvlJc w:val="left"/>
      <w:pPr>
        <w:tabs>
          <w:tab w:val="num" w:pos="2738"/>
        </w:tabs>
        <w:ind w:left="2738" w:hanging="720"/>
      </w:pPr>
    </w:lvl>
    <w:lvl w:ilvl="5">
      <w:start w:val="1"/>
      <w:numFmt w:val="lowerRoman"/>
      <w:pStyle w:val="L6"/>
      <w:lvlText w:val="(%6)"/>
      <w:lvlJc w:val="left"/>
      <w:pPr>
        <w:tabs>
          <w:tab w:val="num" w:pos="3458"/>
        </w:tabs>
        <w:ind w:left="3458" w:hanging="720"/>
      </w:pPr>
    </w:lvl>
    <w:lvl w:ilvl="6">
      <w:start w:val="1"/>
      <w:numFmt w:val="upperLetter"/>
      <w:lvlText w:val="(%7)"/>
      <w:lvlJc w:val="left"/>
      <w:pPr>
        <w:tabs>
          <w:tab w:val="num" w:pos="2018"/>
        </w:tabs>
        <w:ind w:left="2018" w:hanging="720"/>
      </w:pPr>
    </w:lvl>
    <w:lvl w:ilvl="7">
      <w:start w:val="1"/>
      <w:numFmt w:val="upperLetter"/>
      <w:lvlText w:val="(%8)"/>
      <w:lvlJc w:val="left"/>
      <w:pPr>
        <w:tabs>
          <w:tab w:val="num" w:pos="2738"/>
        </w:tabs>
        <w:ind w:left="2738" w:hanging="720"/>
      </w:pPr>
    </w:lvl>
    <w:lvl w:ilvl="8">
      <w:start w:val="1"/>
      <w:numFmt w:val="upperRoman"/>
      <w:lvlText w:val="%9."/>
      <w:lvlJc w:val="left"/>
      <w:pPr>
        <w:tabs>
          <w:tab w:val="num" w:pos="3458"/>
        </w:tabs>
        <w:ind w:left="3458" w:hanging="720"/>
      </w:pPr>
    </w:lvl>
  </w:abstractNum>
  <w:abstractNum w:abstractNumId="2" w15:restartNumberingAfterBreak="0">
    <w:nsid w:val="09E54E68"/>
    <w:multiLevelType w:val="multilevel"/>
    <w:tmpl w:val="0ACEC7FC"/>
    <w:lvl w:ilvl="0">
      <w:start w:val="1"/>
      <w:numFmt w:val="bullet"/>
      <w:lvlText w:val=""/>
      <w:lvlJc w:val="left"/>
      <w:pPr>
        <w:ind w:left="720" w:hanging="360"/>
      </w:pPr>
      <w:rPr>
        <w:rFonts w:ascii="Wingdings" w:hAnsi="Wingdings" w:hint="default"/>
        <w:color w:val="auto"/>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0A225AAC"/>
    <w:multiLevelType w:val="hybridMultilevel"/>
    <w:tmpl w:val="6C7ADBB2"/>
    <w:lvl w:ilvl="0" w:tplc="0C090005">
      <w:start w:val="1"/>
      <w:numFmt w:val="bullet"/>
      <w:lvlText w:val=""/>
      <w:lvlJc w:val="left"/>
      <w:pPr>
        <w:ind w:left="360" w:hanging="360"/>
      </w:pPr>
      <w:rPr>
        <w:rFonts w:ascii="Wingdings" w:hAnsi="Wingdings" w:hint="default"/>
      </w:rPr>
    </w:lvl>
    <w:lvl w:ilvl="1" w:tplc="7792B94A">
      <w:start w:val="1"/>
      <w:numFmt w:val="lowerLetter"/>
      <w:lvlText w:val="%2)"/>
      <w:lvlJc w:val="left"/>
      <w:pPr>
        <w:ind w:left="1080" w:hanging="360"/>
      </w:pPr>
      <w:rPr>
        <w:rFonts w:asciiTheme="majorHAnsi" w:eastAsiaTheme="minorHAnsi" w:hAnsiTheme="majorHAnsi" w:cstheme="majorHAnsi"/>
      </w:rPr>
    </w:lvl>
    <w:lvl w:ilvl="2" w:tplc="0C090005">
      <w:start w:val="1"/>
      <w:numFmt w:val="bullet"/>
      <w:lvlText w:val=""/>
      <w:lvlJc w:val="left"/>
      <w:pPr>
        <w:ind w:left="1800" w:hanging="360"/>
      </w:pPr>
      <w:rPr>
        <w:rFonts w:ascii="Wingdings" w:hAnsi="Wingdings" w:hint="default"/>
      </w:rPr>
    </w:lvl>
    <w:lvl w:ilvl="3" w:tplc="E196F06E">
      <w:numFmt w:val="bullet"/>
      <w:lvlText w:val="-"/>
      <w:lvlJc w:val="left"/>
      <w:pPr>
        <w:ind w:left="2520" w:hanging="360"/>
      </w:pPr>
      <w:rPr>
        <w:rFonts w:ascii="Calibri" w:eastAsiaTheme="minorHAnsi" w:hAnsi="Calibri" w:cstheme="minorBidi"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1CCA1E25"/>
    <w:multiLevelType w:val="multilevel"/>
    <w:tmpl w:val="3AFE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421F5"/>
    <w:multiLevelType w:val="hybridMultilevel"/>
    <w:tmpl w:val="539C21C8"/>
    <w:lvl w:ilvl="0" w:tplc="FD2AE2EE">
      <w:start w:val="1"/>
      <w:numFmt w:val="lowerRoman"/>
      <w:lvlText w:val="%1."/>
      <w:lvlJc w:val="left"/>
      <w:pPr>
        <w:ind w:left="2563" w:hanging="720"/>
      </w:pPr>
      <w:rPr>
        <w:rFonts w:hint="default"/>
      </w:rPr>
    </w:lvl>
    <w:lvl w:ilvl="1" w:tplc="617656CC">
      <w:numFmt w:val="bullet"/>
      <w:lvlText w:val="•"/>
      <w:lvlJc w:val="left"/>
      <w:pPr>
        <w:ind w:left="2923" w:hanging="360"/>
      </w:pPr>
      <w:rPr>
        <w:rFonts w:ascii="Calibri Light" w:eastAsiaTheme="minorHAnsi" w:hAnsi="Calibri Light" w:cs="Calibri Light" w:hint="default"/>
      </w:rPr>
    </w:lvl>
    <w:lvl w:ilvl="2" w:tplc="0C09001B" w:tentative="1">
      <w:start w:val="1"/>
      <w:numFmt w:val="lowerRoman"/>
      <w:lvlText w:val="%3."/>
      <w:lvlJc w:val="right"/>
      <w:pPr>
        <w:ind w:left="3643" w:hanging="180"/>
      </w:pPr>
    </w:lvl>
    <w:lvl w:ilvl="3" w:tplc="0C09000F" w:tentative="1">
      <w:start w:val="1"/>
      <w:numFmt w:val="decimal"/>
      <w:lvlText w:val="%4."/>
      <w:lvlJc w:val="left"/>
      <w:pPr>
        <w:ind w:left="4363" w:hanging="360"/>
      </w:pPr>
    </w:lvl>
    <w:lvl w:ilvl="4" w:tplc="0C090019" w:tentative="1">
      <w:start w:val="1"/>
      <w:numFmt w:val="lowerLetter"/>
      <w:lvlText w:val="%5."/>
      <w:lvlJc w:val="left"/>
      <w:pPr>
        <w:ind w:left="5083" w:hanging="360"/>
      </w:pPr>
    </w:lvl>
    <w:lvl w:ilvl="5" w:tplc="0C09001B" w:tentative="1">
      <w:start w:val="1"/>
      <w:numFmt w:val="lowerRoman"/>
      <w:lvlText w:val="%6."/>
      <w:lvlJc w:val="right"/>
      <w:pPr>
        <w:ind w:left="5803" w:hanging="180"/>
      </w:pPr>
    </w:lvl>
    <w:lvl w:ilvl="6" w:tplc="0C09000F" w:tentative="1">
      <w:start w:val="1"/>
      <w:numFmt w:val="decimal"/>
      <w:lvlText w:val="%7."/>
      <w:lvlJc w:val="left"/>
      <w:pPr>
        <w:ind w:left="6523" w:hanging="360"/>
      </w:pPr>
    </w:lvl>
    <w:lvl w:ilvl="7" w:tplc="0C090019" w:tentative="1">
      <w:start w:val="1"/>
      <w:numFmt w:val="lowerLetter"/>
      <w:lvlText w:val="%8."/>
      <w:lvlJc w:val="left"/>
      <w:pPr>
        <w:ind w:left="7243" w:hanging="360"/>
      </w:pPr>
    </w:lvl>
    <w:lvl w:ilvl="8" w:tplc="0C09001B" w:tentative="1">
      <w:start w:val="1"/>
      <w:numFmt w:val="lowerRoman"/>
      <w:lvlText w:val="%9."/>
      <w:lvlJc w:val="right"/>
      <w:pPr>
        <w:ind w:left="7963" w:hanging="180"/>
      </w:pPr>
    </w:lvl>
  </w:abstractNum>
  <w:abstractNum w:abstractNumId="6" w15:restartNumberingAfterBreak="0">
    <w:nsid w:val="207014B1"/>
    <w:multiLevelType w:val="multilevel"/>
    <w:tmpl w:val="0C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26106D3F"/>
    <w:multiLevelType w:val="hybridMultilevel"/>
    <w:tmpl w:val="2D2691DE"/>
    <w:lvl w:ilvl="0" w:tplc="81203DB0">
      <w:start w:val="1"/>
      <w:numFmt w:val="bullet"/>
      <w:pStyle w:val="Table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68624AC"/>
    <w:multiLevelType w:val="multilevel"/>
    <w:tmpl w:val="DF4C25D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2E74B5" w:themeColor="accent5" w:themeShade="BF"/>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D273160"/>
    <w:multiLevelType w:val="multilevel"/>
    <w:tmpl w:val="8468EC86"/>
    <w:lvl w:ilvl="0">
      <w:start w:val="1"/>
      <w:numFmt w:val="decimal"/>
      <w:lvlText w:val="%1."/>
      <w:lvlJc w:val="left"/>
      <w:pPr>
        <w:ind w:left="360" w:hanging="360"/>
      </w:pPr>
    </w:lvl>
    <w:lvl w:ilvl="1">
      <w:start w:val="1"/>
      <w:numFmt w:val="decimal"/>
      <w:lvlText w:val="%1.%2."/>
      <w:lvlJc w:val="left"/>
      <w:pPr>
        <w:ind w:left="792" w:hanging="432"/>
      </w:pPr>
      <w:rPr>
        <w:color w:val="2E74B5" w:themeColor="accent5" w:themeShade="BF"/>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8605BB"/>
    <w:multiLevelType w:val="multilevel"/>
    <w:tmpl w:val="0ACEC7FC"/>
    <w:lvl w:ilvl="0">
      <w:start w:val="1"/>
      <w:numFmt w:val="bullet"/>
      <w:lvlText w:val=""/>
      <w:lvlJc w:val="left"/>
      <w:pPr>
        <w:ind w:left="720" w:hanging="360"/>
      </w:pPr>
      <w:rPr>
        <w:rFonts w:ascii="Wingdings" w:hAnsi="Wingdings" w:hint="default"/>
        <w:color w:val="auto"/>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1" w15:restartNumberingAfterBreak="0">
    <w:nsid w:val="52DA3B6A"/>
    <w:multiLevelType w:val="hybridMultilevel"/>
    <w:tmpl w:val="33825D2A"/>
    <w:lvl w:ilvl="0" w:tplc="0C090005">
      <w:start w:val="1"/>
      <w:numFmt w:val="bullet"/>
      <w:lvlText w:val=""/>
      <w:lvlJc w:val="left"/>
      <w:pPr>
        <w:ind w:left="1429" w:hanging="360"/>
      </w:pPr>
      <w:rPr>
        <w:rFonts w:ascii="Wingdings" w:hAnsi="Wingdings" w:hint="default"/>
      </w:rPr>
    </w:lvl>
    <w:lvl w:ilvl="1" w:tplc="0C090005">
      <w:start w:val="1"/>
      <w:numFmt w:val="bullet"/>
      <w:lvlText w:val=""/>
      <w:lvlJc w:val="left"/>
      <w:pPr>
        <w:ind w:left="2149" w:hanging="360"/>
      </w:pPr>
      <w:rPr>
        <w:rFonts w:ascii="Wingdings" w:hAnsi="Wingdings"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2" w15:restartNumberingAfterBreak="0">
    <w:nsid w:val="55B36C0B"/>
    <w:multiLevelType w:val="hybridMultilevel"/>
    <w:tmpl w:val="68483208"/>
    <w:lvl w:ilvl="0" w:tplc="FD2AE2EE">
      <w:start w:val="1"/>
      <w:numFmt w:val="lowerRoman"/>
      <w:lvlText w:val="%1."/>
      <w:lvlJc w:val="left"/>
      <w:pPr>
        <w:ind w:left="2563" w:hanging="720"/>
      </w:pPr>
      <w:rPr>
        <w:rFonts w:hint="default"/>
      </w:rPr>
    </w:lvl>
    <w:lvl w:ilvl="1" w:tplc="0C090005">
      <w:start w:val="1"/>
      <w:numFmt w:val="bullet"/>
      <w:lvlText w:val=""/>
      <w:lvlJc w:val="left"/>
      <w:pPr>
        <w:ind w:left="2923" w:hanging="360"/>
      </w:pPr>
      <w:rPr>
        <w:rFonts w:ascii="Wingdings" w:hAnsi="Wingdings" w:hint="default"/>
      </w:rPr>
    </w:lvl>
    <w:lvl w:ilvl="2" w:tplc="0C09001B" w:tentative="1">
      <w:start w:val="1"/>
      <w:numFmt w:val="lowerRoman"/>
      <w:lvlText w:val="%3."/>
      <w:lvlJc w:val="right"/>
      <w:pPr>
        <w:ind w:left="3643" w:hanging="180"/>
      </w:pPr>
    </w:lvl>
    <w:lvl w:ilvl="3" w:tplc="0C09000F" w:tentative="1">
      <w:start w:val="1"/>
      <w:numFmt w:val="decimal"/>
      <w:lvlText w:val="%4."/>
      <w:lvlJc w:val="left"/>
      <w:pPr>
        <w:ind w:left="4363" w:hanging="360"/>
      </w:pPr>
    </w:lvl>
    <w:lvl w:ilvl="4" w:tplc="0C090019" w:tentative="1">
      <w:start w:val="1"/>
      <w:numFmt w:val="lowerLetter"/>
      <w:lvlText w:val="%5."/>
      <w:lvlJc w:val="left"/>
      <w:pPr>
        <w:ind w:left="5083" w:hanging="360"/>
      </w:pPr>
    </w:lvl>
    <w:lvl w:ilvl="5" w:tplc="0C09001B" w:tentative="1">
      <w:start w:val="1"/>
      <w:numFmt w:val="lowerRoman"/>
      <w:lvlText w:val="%6."/>
      <w:lvlJc w:val="right"/>
      <w:pPr>
        <w:ind w:left="5803" w:hanging="180"/>
      </w:pPr>
    </w:lvl>
    <w:lvl w:ilvl="6" w:tplc="0C09000F" w:tentative="1">
      <w:start w:val="1"/>
      <w:numFmt w:val="decimal"/>
      <w:lvlText w:val="%7."/>
      <w:lvlJc w:val="left"/>
      <w:pPr>
        <w:ind w:left="6523" w:hanging="360"/>
      </w:pPr>
    </w:lvl>
    <w:lvl w:ilvl="7" w:tplc="0C090019" w:tentative="1">
      <w:start w:val="1"/>
      <w:numFmt w:val="lowerLetter"/>
      <w:lvlText w:val="%8."/>
      <w:lvlJc w:val="left"/>
      <w:pPr>
        <w:ind w:left="7243" w:hanging="360"/>
      </w:pPr>
    </w:lvl>
    <w:lvl w:ilvl="8" w:tplc="0C09001B" w:tentative="1">
      <w:start w:val="1"/>
      <w:numFmt w:val="lowerRoman"/>
      <w:lvlText w:val="%9."/>
      <w:lvlJc w:val="right"/>
      <w:pPr>
        <w:ind w:left="7963" w:hanging="180"/>
      </w:pPr>
    </w:lvl>
  </w:abstractNum>
  <w:abstractNum w:abstractNumId="13" w15:restartNumberingAfterBreak="0">
    <w:nsid w:val="5C5E469A"/>
    <w:multiLevelType w:val="hybridMultilevel"/>
    <w:tmpl w:val="A5A8A032"/>
    <w:lvl w:ilvl="0" w:tplc="0C090005">
      <w:start w:val="1"/>
      <w:numFmt w:val="bullet"/>
      <w:lvlText w:val=""/>
      <w:lvlJc w:val="left"/>
      <w:pPr>
        <w:ind w:left="1854" w:hanging="360"/>
      </w:pPr>
      <w:rPr>
        <w:rFonts w:ascii="Wingdings" w:hAnsi="Wingdings" w:hint="default"/>
      </w:rPr>
    </w:lvl>
    <w:lvl w:ilvl="1" w:tplc="0C090005">
      <w:start w:val="1"/>
      <w:numFmt w:val="bullet"/>
      <w:lvlText w:val=""/>
      <w:lvlJc w:val="left"/>
      <w:pPr>
        <w:ind w:left="2574" w:hanging="360"/>
      </w:pPr>
      <w:rPr>
        <w:rFonts w:ascii="Wingdings" w:hAnsi="Wingdings"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4" w15:restartNumberingAfterBreak="0">
    <w:nsid w:val="5CCF3435"/>
    <w:multiLevelType w:val="hybridMultilevel"/>
    <w:tmpl w:val="16B8E05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DBC45E8"/>
    <w:multiLevelType w:val="hybridMultilevel"/>
    <w:tmpl w:val="37B69682"/>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5DD61334"/>
    <w:multiLevelType w:val="hybridMultilevel"/>
    <w:tmpl w:val="8AE8795E"/>
    <w:lvl w:ilvl="0" w:tplc="0C090001">
      <w:start w:val="1"/>
      <w:numFmt w:val="bullet"/>
      <w:lvlText w:val=""/>
      <w:lvlJc w:val="left"/>
      <w:pPr>
        <w:ind w:left="360" w:hanging="360"/>
      </w:pPr>
      <w:rPr>
        <w:rFonts w:ascii="Symbol" w:hAnsi="Symbol" w:hint="default"/>
      </w:rPr>
    </w:lvl>
    <w:lvl w:ilvl="1" w:tplc="7792B94A">
      <w:start w:val="1"/>
      <w:numFmt w:val="lowerLetter"/>
      <w:lvlText w:val="%2)"/>
      <w:lvlJc w:val="left"/>
      <w:pPr>
        <w:ind w:left="1080" w:hanging="360"/>
      </w:pPr>
      <w:rPr>
        <w:rFonts w:asciiTheme="majorHAnsi" w:eastAsiaTheme="minorHAnsi" w:hAnsiTheme="majorHAnsi" w:cstheme="majorHAnsi"/>
      </w:rPr>
    </w:lvl>
    <w:lvl w:ilvl="2" w:tplc="0C090005">
      <w:start w:val="1"/>
      <w:numFmt w:val="bullet"/>
      <w:lvlText w:val=""/>
      <w:lvlJc w:val="left"/>
      <w:pPr>
        <w:ind w:left="1800" w:hanging="360"/>
      </w:pPr>
      <w:rPr>
        <w:rFonts w:ascii="Wingdings" w:hAnsi="Wingdings" w:hint="default"/>
      </w:rPr>
    </w:lvl>
    <w:lvl w:ilvl="3" w:tplc="E196F06E">
      <w:numFmt w:val="bullet"/>
      <w:lvlText w:val="-"/>
      <w:lvlJc w:val="left"/>
      <w:pPr>
        <w:ind w:left="2520" w:hanging="360"/>
      </w:pPr>
      <w:rPr>
        <w:rFonts w:ascii="Calibri" w:eastAsiaTheme="minorHAnsi" w:hAnsi="Calibri" w:cstheme="minorBidi"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5DE61CD7"/>
    <w:multiLevelType w:val="hybridMultilevel"/>
    <w:tmpl w:val="8794DEB0"/>
    <w:lvl w:ilvl="0" w:tplc="0810B66A">
      <w:start w:val="1"/>
      <w:numFmt w:val="bullet"/>
      <w:lvlText w:val="-"/>
      <w:lvlJc w:val="left"/>
      <w:pPr>
        <w:ind w:left="1080" w:hanging="360"/>
      </w:pPr>
      <w:rPr>
        <w:rFonts w:ascii="Calibri Light" w:eastAsiaTheme="minorHAnsi" w:hAnsi="Calibri Light" w:cs="Calibri Light"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1BB0AE5"/>
    <w:multiLevelType w:val="hybridMultilevel"/>
    <w:tmpl w:val="691606B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5164F7F"/>
    <w:multiLevelType w:val="hybridMultilevel"/>
    <w:tmpl w:val="0D6AD764"/>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FE153B3"/>
    <w:multiLevelType w:val="hybridMultilevel"/>
    <w:tmpl w:val="7624AB78"/>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71261A2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70013E2"/>
    <w:multiLevelType w:val="hybridMultilevel"/>
    <w:tmpl w:val="081C9A86"/>
    <w:lvl w:ilvl="0" w:tplc="0C090005">
      <w:start w:val="1"/>
      <w:numFmt w:val="bullet"/>
      <w:lvlText w:val=""/>
      <w:lvlJc w:val="left"/>
      <w:pPr>
        <w:ind w:left="1429" w:hanging="360"/>
      </w:pPr>
      <w:rPr>
        <w:rFonts w:ascii="Wingdings" w:hAnsi="Wingdings"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3" w15:restartNumberingAfterBreak="0">
    <w:nsid w:val="775D074A"/>
    <w:multiLevelType w:val="hybridMultilevel"/>
    <w:tmpl w:val="99D87596"/>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821CD984">
      <w:numFmt w:val="bullet"/>
      <w:lvlText w:val="-"/>
      <w:lvlJc w:val="left"/>
      <w:pPr>
        <w:ind w:left="2520" w:hanging="360"/>
      </w:pPr>
      <w:rPr>
        <w:rFonts w:ascii="Calibri" w:eastAsiaTheme="minorHAnsi" w:hAnsi="Calibri" w:cs="Arial" w:hint="default"/>
        <w:color w:val="auto"/>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4" w15:restartNumberingAfterBreak="0">
    <w:nsid w:val="791E34D7"/>
    <w:multiLevelType w:val="hybridMultilevel"/>
    <w:tmpl w:val="51DCFC12"/>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FD441E6"/>
    <w:multiLevelType w:val="hybridMultilevel"/>
    <w:tmpl w:val="95FA23EE"/>
    <w:lvl w:ilvl="0" w:tplc="0C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829301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0533898">
    <w:abstractNumId w:val="7"/>
  </w:num>
  <w:num w:numId="3" w16cid:durableId="91246271">
    <w:abstractNumId w:val="16"/>
  </w:num>
  <w:num w:numId="4" w16cid:durableId="263458707">
    <w:abstractNumId w:val="25"/>
  </w:num>
  <w:num w:numId="5" w16cid:durableId="326717178">
    <w:abstractNumId w:val="8"/>
  </w:num>
  <w:num w:numId="6" w16cid:durableId="1469207764">
    <w:abstractNumId w:val="21"/>
  </w:num>
  <w:num w:numId="7" w16cid:durableId="1397241155">
    <w:abstractNumId w:val="0"/>
  </w:num>
  <w:num w:numId="8" w16cid:durableId="808085548">
    <w:abstractNumId w:val="24"/>
  </w:num>
  <w:num w:numId="9" w16cid:durableId="137306612">
    <w:abstractNumId w:val="14"/>
  </w:num>
  <w:num w:numId="10" w16cid:durableId="2038504197">
    <w:abstractNumId w:val="17"/>
  </w:num>
  <w:num w:numId="11" w16cid:durableId="1583566806">
    <w:abstractNumId w:val="5"/>
  </w:num>
  <w:num w:numId="12" w16cid:durableId="1086657651">
    <w:abstractNumId w:val="6"/>
  </w:num>
  <w:num w:numId="13" w16cid:durableId="1962958075">
    <w:abstractNumId w:val="13"/>
  </w:num>
  <w:num w:numId="14" w16cid:durableId="255986804">
    <w:abstractNumId w:val="12"/>
  </w:num>
  <w:num w:numId="15" w16cid:durableId="1134635639">
    <w:abstractNumId w:val="11"/>
  </w:num>
  <w:num w:numId="16" w16cid:durableId="602035712">
    <w:abstractNumId w:val="23"/>
  </w:num>
  <w:num w:numId="17" w16cid:durableId="1102577738">
    <w:abstractNumId w:val="19"/>
  </w:num>
  <w:num w:numId="18" w16cid:durableId="1676960462">
    <w:abstractNumId w:val="3"/>
  </w:num>
  <w:num w:numId="19" w16cid:durableId="654266701">
    <w:abstractNumId w:val="15"/>
  </w:num>
  <w:num w:numId="20" w16cid:durableId="1218125035">
    <w:abstractNumId w:val="4"/>
  </w:num>
  <w:num w:numId="21" w16cid:durableId="2069382324">
    <w:abstractNumId w:val="18"/>
  </w:num>
  <w:num w:numId="22" w16cid:durableId="1241796102">
    <w:abstractNumId w:val="22"/>
  </w:num>
  <w:num w:numId="23" w16cid:durableId="1058673323">
    <w:abstractNumId w:val="20"/>
  </w:num>
  <w:num w:numId="24" w16cid:durableId="1725105594">
    <w:abstractNumId w:val="9"/>
  </w:num>
  <w:num w:numId="25" w16cid:durableId="2099405224">
    <w:abstractNumId w:val="10"/>
  </w:num>
  <w:num w:numId="26" w16cid:durableId="1702243020">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460"/>
    <w:rsid w:val="0000104B"/>
    <w:rsid w:val="000015B7"/>
    <w:rsid w:val="00002916"/>
    <w:rsid w:val="000035AC"/>
    <w:rsid w:val="0000667D"/>
    <w:rsid w:val="00012CE0"/>
    <w:rsid w:val="00014221"/>
    <w:rsid w:val="000155CC"/>
    <w:rsid w:val="00016B06"/>
    <w:rsid w:val="00017BD9"/>
    <w:rsid w:val="00021698"/>
    <w:rsid w:val="00022D30"/>
    <w:rsid w:val="000246AA"/>
    <w:rsid w:val="000249FE"/>
    <w:rsid w:val="000260D4"/>
    <w:rsid w:val="00026ACE"/>
    <w:rsid w:val="00031025"/>
    <w:rsid w:val="00032B78"/>
    <w:rsid w:val="0003354A"/>
    <w:rsid w:val="000349DD"/>
    <w:rsid w:val="00036A6B"/>
    <w:rsid w:val="00037C3D"/>
    <w:rsid w:val="00037F36"/>
    <w:rsid w:val="00043CDA"/>
    <w:rsid w:val="00052441"/>
    <w:rsid w:val="00053B0B"/>
    <w:rsid w:val="0005541F"/>
    <w:rsid w:val="00056631"/>
    <w:rsid w:val="00056FED"/>
    <w:rsid w:val="0005730E"/>
    <w:rsid w:val="000575B5"/>
    <w:rsid w:val="00061647"/>
    <w:rsid w:val="0006387A"/>
    <w:rsid w:val="00063EEA"/>
    <w:rsid w:val="00064CCB"/>
    <w:rsid w:val="00066C14"/>
    <w:rsid w:val="0006761A"/>
    <w:rsid w:val="00067750"/>
    <w:rsid w:val="00070367"/>
    <w:rsid w:val="0007615D"/>
    <w:rsid w:val="000764FA"/>
    <w:rsid w:val="00080A9E"/>
    <w:rsid w:val="00080D35"/>
    <w:rsid w:val="00081D5C"/>
    <w:rsid w:val="000827EE"/>
    <w:rsid w:val="00083225"/>
    <w:rsid w:val="00085DCB"/>
    <w:rsid w:val="000912F1"/>
    <w:rsid w:val="000924AC"/>
    <w:rsid w:val="00092916"/>
    <w:rsid w:val="0009628C"/>
    <w:rsid w:val="000A0797"/>
    <w:rsid w:val="000A0B45"/>
    <w:rsid w:val="000A4C26"/>
    <w:rsid w:val="000A6642"/>
    <w:rsid w:val="000A749D"/>
    <w:rsid w:val="000B0E36"/>
    <w:rsid w:val="000B1AE9"/>
    <w:rsid w:val="000B3151"/>
    <w:rsid w:val="000B6362"/>
    <w:rsid w:val="000B79E5"/>
    <w:rsid w:val="000C46A7"/>
    <w:rsid w:val="000C4A9D"/>
    <w:rsid w:val="000C516A"/>
    <w:rsid w:val="000D0C9A"/>
    <w:rsid w:val="000D142A"/>
    <w:rsid w:val="000D15C0"/>
    <w:rsid w:val="000D1A6F"/>
    <w:rsid w:val="000D2486"/>
    <w:rsid w:val="000D2E7A"/>
    <w:rsid w:val="000D373B"/>
    <w:rsid w:val="000D3EB3"/>
    <w:rsid w:val="000D4160"/>
    <w:rsid w:val="000D5E1D"/>
    <w:rsid w:val="000D6EF5"/>
    <w:rsid w:val="000E29DC"/>
    <w:rsid w:val="000E52F8"/>
    <w:rsid w:val="000E70EC"/>
    <w:rsid w:val="000F1839"/>
    <w:rsid w:val="000F2B91"/>
    <w:rsid w:val="000F2F7E"/>
    <w:rsid w:val="000F4024"/>
    <w:rsid w:val="000F48AC"/>
    <w:rsid w:val="000F4B87"/>
    <w:rsid w:val="000F69B7"/>
    <w:rsid w:val="000F7BA2"/>
    <w:rsid w:val="00100C11"/>
    <w:rsid w:val="00103C10"/>
    <w:rsid w:val="00105C5F"/>
    <w:rsid w:val="00106655"/>
    <w:rsid w:val="0010689C"/>
    <w:rsid w:val="00111EA7"/>
    <w:rsid w:val="0011214B"/>
    <w:rsid w:val="00113796"/>
    <w:rsid w:val="00114075"/>
    <w:rsid w:val="00115E75"/>
    <w:rsid w:val="00117907"/>
    <w:rsid w:val="00121B8C"/>
    <w:rsid w:val="00122FDF"/>
    <w:rsid w:val="001246A2"/>
    <w:rsid w:val="00124EEA"/>
    <w:rsid w:val="001254F2"/>
    <w:rsid w:val="001274BC"/>
    <w:rsid w:val="0013420B"/>
    <w:rsid w:val="00136645"/>
    <w:rsid w:val="00136AC2"/>
    <w:rsid w:val="00140962"/>
    <w:rsid w:val="00141B21"/>
    <w:rsid w:val="00142BF0"/>
    <w:rsid w:val="001431A4"/>
    <w:rsid w:val="00147246"/>
    <w:rsid w:val="00147AD3"/>
    <w:rsid w:val="00147CD8"/>
    <w:rsid w:val="00147D9E"/>
    <w:rsid w:val="00150AB9"/>
    <w:rsid w:val="00155B2D"/>
    <w:rsid w:val="001619DE"/>
    <w:rsid w:val="001639C5"/>
    <w:rsid w:val="001646AA"/>
    <w:rsid w:val="001739CB"/>
    <w:rsid w:val="00176604"/>
    <w:rsid w:val="0017727F"/>
    <w:rsid w:val="00177282"/>
    <w:rsid w:val="0018263A"/>
    <w:rsid w:val="001837BA"/>
    <w:rsid w:val="0018503D"/>
    <w:rsid w:val="00186726"/>
    <w:rsid w:val="0018743D"/>
    <w:rsid w:val="00190981"/>
    <w:rsid w:val="00191CD0"/>
    <w:rsid w:val="0019253A"/>
    <w:rsid w:val="00197918"/>
    <w:rsid w:val="001A39F4"/>
    <w:rsid w:val="001A739A"/>
    <w:rsid w:val="001B4035"/>
    <w:rsid w:val="001B59AB"/>
    <w:rsid w:val="001B6580"/>
    <w:rsid w:val="001B7687"/>
    <w:rsid w:val="001C2A11"/>
    <w:rsid w:val="001C4459"/>
    <w:rsid w:val="001C5516"/>
    <w:rsid w:val="001C6345"/>
    <w:rsid w:val="001C66B9"/>
    <w:rsid w:val="001C6912"/>
    <w:rsid w:val="001D10C9"/>
    <w:rsid w:val="001D2457"/>
    <w:rsid w:val="001D7128"/>
    <w:rsid w:val="001D7AEC"/>
    <w:rsid w:val="001D7E17"/>
    <w:rsid w:val="001E0023"/>
    <w:rsid w:val="001E0D5C"/>
    <w:rsid w:val="001E2282"/>
    <w:rsid w:val="001E36E9"/>
    <w:rsid w:val="001E4FC1"/>
    <w:rsid w:val="001F0C14"/>
    <w:rsid w:val="001F4160"/>
    <w:rsid w:val="00202A9D"/>
    <w:rsid w:val="0020362E"/>
    <w:rsid w:val="00203806"/>
    <w:rsid w:val="002039A8"/>
    <w:rsid w:val="00204A5B"/>
    <w:rsid w:val="00207C32"/>
    <w:rsid w:val="00211D5C"/>
    <w:rsid w:val="00212411"/>
    <w:rsid w:val="002144D4"/>
    <w:rsid w:val="002150BB"/>
    <w:rsid w:val="00216A14"/>
    <w:rsid w:val="00220971"/>
    <w:rsid w:val="00221544"/>
    <w:rsid w:val="002227AB"/>
    <w:rsid w:val="00222A04"/>
    <w:rsid w:val="00223E57"/>
    <w:rsid w:val="00230F03"/>
    <w:rsid w:val="002313F2"/>
    <w:rsid w:val="00232542"/>
    <w:rsid w:val="00232A39"/>
    <w:rsid w:val="002332BA"/>
    <w:rsid w:val="0023350A"/>
    <w:rsid w:val="00233D6C"/>
    <w:rsid w:val="00233DD4"/>
    <w:rsid w:val="00236CF9"/>
    <w:rsid w:val="002416B3"/>
    <w:rsid w:val="00244FB8"/>
    <w:rsid w:val="002465E2"/>
    <w:rsid w:val="00246F65"/>
    <w:rsid w:val="0024793C"/>
    <w:rsid w:val="002500D8"/>
    <w:rsid w:val="00253D8F"/>
    <w:rsid w:val="0025469F"/>
    <w:rsid w:val="00260266"/>
    <w:rsid w:val="002640E5"/>
    <w:rsid w:val="002664CE"/>
    <w:rsid w:val="00266715"/>
    <w:rsid w:val="00270402"/>
    <w:rsid w:val="0027114F"/>
    <w:rsid w:val="002717E0"/>
    <w:rsid w:val="002740EB"/>
    <w:rsid w:val="00275CBA"/>
    <w:rsid w:val="0027765D"/>
    <w:rsid w:val="00280B39"/>
    <w:rsid w:val="00281FD3"/>
    <w:rsid w:val="00284834"/>
    <w:rsid w:val="00285789"/>
    <w:rsid w:val="002905F5"/>
    <w:rsid w:val="00291589"/>
    <w:rsid w:val="00291F47"/>
    <w:rsid w:val="00293249"/>
    <w:rsid w:val="00294941"/>
    <w:rsid w:val="002A0E88"/>
    <w:rsid w:val="002A21C1"/>
    <w:rsid w:val="002A6145"/>
    <w:rsid w:val="002A72D6"/>
    <w:rsid w:val="002A76D5"/>
    <w:rsid w:val="002A7B4B"/>
    <w:rsid w:val="002A7E0E"/>
    <w:rsid w:val="002A7FB3"/>
    <w:rsid w:val="002B154C"/>
    <w:rsid w:val="002B21B5"/>
    <w:rsid w:val="002B2656"/>
    <w:rsid w:val="002B5CBB"/>
    <w:rsid w:val="002B6D92"/>
    <w:rsid w:val="002C01D9"/>
    <w:rsid w:val="002C1D39"/>
    <w:rsid w:val="002C1E56"/>
    <w:rsid w:val="002C32EF"/>
    <w:rsid w:val="002C39A8"/>
    <w:rsid w:val="002C5977"/>
    <w:rsid w:val="002C7A48"/>
    <w:rsid w:val="002D28D5"/>
    <w:rsid w:val="002D370E"/>
    <w:rsid w:val="002D3F51"/>
    <w:rsid w:val="002D4C61"/>
    <w:rsid w:val="002D5736"/>
    <w:rsid w:val="002D57CB"/>
    <w:rsid w:val="002D5FB4"/>
    <w:rsid w:val="002D6258"/>
    <w:rsid w:val="002D7A52"/>
    <w:rsid w:val="002E0706"/>
    <w:rsid w:val="002E54BE"/>
    <w:rsid w:val="002F0796"/>
    <w:rsid w:val="002F1F43"/>
    <w:rsid w:val="002F2086"/>
    <w:rsid w:val="002F4564"/>
    <w:rsid w:val="002F4EA2"/>
    <w:rsid w:val="002F7934"/>
    <w:rsid w:val="003010B9"/>
    <w:rsid w:val="0030227D"/>
    <w:rsid w:val="00302E1F"/>
    <w:rsid w:val="0030453C"/>
    <w:rsid w:val="00304E15"/>
    <w:rsid w:val="00304F7F"/>
    <w:rsid w:val="0030660A"/>
    <w:rsid w:val="003070F1"/>
    <w:rsid w:val="003077C4"/>
    <w:rsid w:val="00310A5D"/>
    <w:rsid w:val="00310BC0"/>
    <w:rsid w:val="00312625"/>
    <w:rsid w:val="0031386E"/>
    <w:rsid w:val="00315FA6"/>
    <w:rsid w:val="0032041C"/>
    <w:rsid w:val="00327A52"/>
    <w:rsid w:val="00330301"/>
    <w:rsid w:val="0033135C"/>
    <w:rsid w:val="00336038"/>
    <w:rsid w:val="00340CBE"/>
    <w:rsid w:val="00342709"/>
    <w:rsid w:val="00344A46"/>
    <w:rsid w:val="00344BF9"/>
    <w:rsid w:val="003517FA"/>
    <w:rsid w:val="003529B4"/>
    <w:rsid w:val="00354361"/>
    <w:rsid w:val="003557A8"/>
    <w:rsid w:val="003559FB"/>
    <w:rsid w:val="0035705C"/>
    <w:rsid w:val="0035783C"/>
    <w:rsid w:val="003624AF"/>
    <w:rsid w:val="0037135A"/>
    <w:rsid w:val="00372314"/>
    <w:rsid w:val="00373E99"/>
    <w:rsid w:val="00374175"/>
    <w:rsid w:val="00376F9F"/>
    <w:rsid w:val="003777A0"/>
    <w:rsid w:val="0038114B"/>
    <w:rsid w:val="0038573F"/>
    <w:rsid w:val="00396638"/>
    <w:rsid w:val="003970F2"/>
    <w:rsid w:val="00397C9E"/>
    <w:rsid w:val="003A220A"/>
    <w:rsid w:val="003A4523"/>
    <w:rsid w:val="003A4F89"/>
    <w:rsid w:val="003A7530"/>
    <w:rsid w:val="003A78A9"/>
    <w:rsid w:val="003B3124"/>
    <w:rsid w:val="003B34E1"/>
    <w:rsid w:val="003B6333"/>
    <w:rsid w:val="003B7665"/>
    <w:rsid w:val="003B7C20"/>
    <w:rsid w:val="003C1B6C"/>
    <w:rsid w:val="003C1E5F"/>
    <w:rsid w:val="003C2702"/>
    <w:rsid w:val="003C3628"/>
    <w:rsid w:val="003C3972"/>
    <w:rsid w:val="003C446A"/>
    <w:rsid w:val="003C4C2B"/>
    <w:rsid w:val="003C65C1"/>
    <w:rsid w:val="003D1888"/>
    <w:rsid w:val="003D1B18"/>
    <w:rsid w:val="003D4642"/>
    <w:rsid w:val="003D527F"/>
    <w:rsid w:val="003D68EE"/>
    <w:rsid w:val="003E0E9E"/>
    <w:rsid w:val="003E16C0"/>
    <w:rsid w:val="003E1C5C"/>
    <w:rsid w:val="003E211D"/>
    <w:rsid w:val="003E42A5"/>
    <w:rsid w:val="003E4FFE"/>
    <w:rsid w:val="003F2C65"/>
    <w:rsid w:val="003F45CA"/>
    <w:rsid w:val="003F6405"/>
    <w:rsid w:val="003F7CF7"/>
    <w:rsid w:val="00401963"/>
    <w:rsid w:val="004039DA"/>
    <w:rsid w:val="00403E9A"/>
    <w:rsid w:val="00404AB5"/>
    <w:rsid w:val="00405D83"/>
    <w:rsid w:val="00406A8A"/>
    <w:rsid w:val="00407349"/>
    <w:rsid w:val="0041112B"/>
    <w:rsid w:val="004118DE"/>
    <w:rsid w:val="00413B37"/>
    <w:rsid w:val="00421E04"/>
    <w:rsid w:val="00422129"/>
    <w:rsid w:val="0042214C"/>
    <w:rsid w:val="00423D1B"/>
    <w:rsid w:val="004243FB"/>
    <w:rsid w:val="00425D9E"/>
    <w:rsid w:val="004308A5"/>
    <w:rsid w:val="00431D53"/>
    <w:rsid w:val="0043232D"/>
    <w:rsid w:val="00435519"/>
    <w:rsid w:val="00437C8E"/>
    <w:rsid w:val="00437FB8"/>
    <w:rsid w:val="004427A0"/>
    <w:rsid w:val="0044300F"/>
    <w:rsid w:val="00447A69"/>
    <w:rsid w:val="00450443"/>
    <w:rsid w:val="00455F7F"/>
    <w:rsid w:val="00457632"/>
    <w:rsid w:val="00457FA1"/>
    <w:rsid w:val="00460468"/>
    <w:rsid w:val="00464026"/>
    <w:rsid w:val="0046448D"/>
    <w:rsid w:val="004654E5"/>
    <w:rsid w:val="00465503"/>
    <w:rsid w:val="00470B3F"/>
    <w:rsid w:val="004711F6"/>
    <w:rsid w:val="00471C8D"/>
    <w:rsid w:val="00474118"/>
    <w:rsid w:val="00474C75"/>
    <w:rsid w:val="004761B8"/>
    <w:rsid w:val="00476694"/>
    <w:rsid w:val="00477D7B"/>
    <w:rsid w:val="00480C03"/>
    <w:rsid w:val="00482E10"/>
    <w:rsid w:val="0048614C"/>
    <w:rsid w:val="00486E6E"/>
    <w:rsid w:val="00486FC1"/>
    <w:rsid w:val="0049076A"/>
    <w:rsid w:val="004A0D12"/>
    <w:rsid w:val="004A21A8"/>
    <w:rsid w:val="004A32A9"/>
    <w:rsid w:val="004A5920"/>
    <w:rsid w:val="004A6957"/>
    <w:rsid w:val="004A7CDE"/>
    <w:rsid w:val="004B25F4"/>
    <w:rsid w:val="004B25FD"/>
    <w:rsid w:val="004B2E75"/>
    <w:rsid w:val="004B480A"/>
    <w:rsid w:val="004B5B8A"/>
    <w:rsid w:val="004C46C2"/>
    <w:rsid w:val="004C670E"/>
    <w:rsid w:val="004D10C4"/>
    <w:rsid w:val="004D29FE"/>
    <w:rsid w:val="004D760C"/>
    <w:rsid w:val="004D7B3E"/>
    <w:rsid w:val="004E4F36"/>
    <w:rsid w:val="004E60B7"/>
    <w:rsid w:val="004E62B8"/>
    <w:rsid w:val="004E79CE"/>
    <w:rsid w:val="004F044D"/>
    <w:rsid w:val="004F0B54"/>
    <w:rsid w:val="004F1635"/>
    <w:rsid w:val="004F2C63"/>
    <w:rsid w:val="004F3D20"/>
    <w:rsid w:val="004F4427"/>
    <w:rsid w:val="00500029"/>
    <w:rsid w:val="005009E3"/>
    <w:rsid w:val="00501614"/>
    <w:rsid w:val="005019BB"/>
    <w:rsid w:val="0050208C"/>
    <w:rsid w:val="0050346C"/>
    <w:rsid w:val="00505EB6"/>
    <w:rsid w:val="0050647B"/>
    <w:rsid w:val="00510E2F"/>
    <w:rsid w:val="00512E6E"/>
    <w:rsid w:val="00512EE4"/>
    <w:rsid w:val="00514C79"/>
    <w:rsid w:val="00516A61"/>
    <w:rsid w:val="00516E07"/>
    <w:rsid w:val="00521D61"/>
    <w:rsid w:val="005220B5"/>
    <w:rsid w:val="00523FD7"/>
    <w:rsid w:val="005264CF"/>
    <w:rsid w:val="005270DB"/>
    <w:rsid w:val="005301C8"/>
    <w:rsid w:val="005342D8"/>
    <w:rsid w:val="00535E67"/>
    <w:rsid w:val="0053639D"/>
    <w:rsid w:val="00537B5C"/>
    <w:rsid w:val="0054042A"/>
    <w:rsid w:val="00541AF5"/>
    <w:rsid w:val="00543CBE"/>
    <w:rsid w:val="005556B0"/>
    <w:rsid w:val="00556B6F"/>
    <w:rsid w:val="00560CAB"/>
    <w:rsid w:val="0056355C"/>
    <w:rsid w:val="0056661A"/>
    <w:rsid w:val="005666C1"/>
    <w:rsid w:val="005668F2"/>
    <w:rsid w:val="00571CB3"/>
    <w:rsid w:val="00571FBA"/>
    <w:rsid w:val="00576536"/>
    <w:rsid w:val="00580334"/>
    <w:rsid w:val="00581E30"/>
    <w:rsid w:val="00581E9C"/>
    <w:rsid w:val="0058373F"/>
    <w:rsid w:val="00583F7B"/>
    <w:rsid w:val="005859EF"/>
    <w:rsid w:val="005872FD"/>
    <w:rsid w:val="0059219C"/>
    <w:rsid w:val="00594CC0"/>
    <w:rsid w:val="005959AC"/>
    <w:rsid w:val="005964A0"/>
    <w:rsid w:val="005975A4"/>
    <w:rsid w:val="005A1DFB"/>
    <w:rsid w:val="005A2060"/>
    <w:rsid w:val="005A21BD"/>
    <w:rsid w:val="005A2496"/>
    <w:rsid w:val="005A26E5"/>
    <w:rsid w:val="005A3B2D"/>
    <w:rsid w:val="005A6989"/>
    <w:rsid w:val="005A6E92"/>
    <w:rsid w:val="005B0E77"/>
    <w:rsid w:val="005B3998"/>
    <w:rsid w:val="005B5808"/>
    <w:rsid w:val="005B7BAC"/>
    <w:rsid w:val="005C03D2"/>
    <w:rsid w:val="005C2933"/>
    <w:rsid w:val="005C3498"/>
    <w:rsid w:val="005C4112"/>
    <w:rsid w:val="005D6101"/>
    <w:rsid w:val="005E1273"/>
    <w:rsid w:val="005E155F"/>
    <w:rsid w:val="005E229F"/>
    <w:rsid w:val="005E345B"/>
    <w:rsid w:val="005E3B11"/>
    <w:rsid w:val="005E487B"/>
    <w:rsid w:val="005E49AD"/>
    <w:rsid w:val="005F0145"/>
    <w:rsid w:val="005F0A5E"/>
    <w:rsid w:val="005F3E1F"/>
    <w:rsid w:val="005F4CB6"/>
    <w:rsid w:val="005F6358"/>
    <w:rsid w:val="00600B22"/>
    <w:rsid w:val="00601392"/>
    <w:rsid w:val="00602464"/>
    <w:rsid w:val="00602DAD"/>
    <w:rsid w:val="0060333B"/>
    <w:rsid w:val="00605443"/>
    <w:rsid w:val="006055E8"/>
    <w:rsid w:val="0060674E"/>
    <w:rsid w:val="00606908"/>
    <w:rsid w:val="006101D6"/>
    <w:rsid w:val="0061080B"/>
    <w:rsid w:val="0061254B"/>
    <w:rsid w:val="0061297C"/>
    <w:rsid w:val="0061475B"/>
    <w:rsid w:val="0062013D"/>
    <w:rsid w:val="00620D10"/>
    <w:rsid w:val="00622C9C"/>
    <w:rsid w:val="00622CA7"/>
    <w:rsid w:val="006238DC"/>
    <w:rsid w:val="0062419A"/>
    <w:rsid w:val="0062477D"/>
    <w:rsid w:val="00625892"/>
    <w:rsid w:val="00627616"/>
    <w:rsid w:val="0063106C"/>
    <w:rsid w:val="00631151"/>
    <w:rsid w:val="00632E0E"/>
    <w:rsid w:val="006334A0"/>
    <w:rsid w:val="00634C71"/>
    <w:rsid w:val="006369E6"/>
    <w:rsid w:val="00637899"/>
    <w:rsid w:val="00637984"/>
    <w:rsid w:val="006400D1"/>
    <w:rsid w:val="00644082"/>
    <w:rsid w:val="00646504"/>
    <w:rsid w:val="006503FA"/>
    <w:rsid w:val="00653A6E"/>
    <w:rsid w:val="00653D4B"/>
    <w:rsid w:val="006544C2"/>
    <w:rsid w:val="00655112"/>
    <w:rsid w:val="006608CD"/>
    <w:rsid w:val="00661752"/>
    <w:rsid w:val="006627D4"/>
    <w:rsid w:val="00665150"/>
    <w:rsid w:val="0066546B"/>
    <w:rsid w:val="006666B0"/>
    <w:rsid w:val="006678D6"/>
    <w:rsid w:val="00670DC5"/>
    <w:rsid w:val="00671CC3"/>
    <w:rsid w:val="006733B4"/>
    <w:rsid w:val="00676676"/>
    <w:rsid w:val="00676684"/>
    <w:rsid w:val="00683834"/>
    <w:rsid w:val="00684F16"/>
    <w:rsid w:val="00685849"/>
    <w:rsid w:val="00686DFF"/>
    <w:rsid w:val="00690920"/>
    <w:rsid w:val="00691AE8"/>
    <w:rsid w:val="00691FC4"/>
    <w:rsid w:val="00693E79"/>
    <w:rsid w:val="00695126"/>
    <w:rsid w:val="006957E2"/>
    <w:rsid w:val="00696902"/>
    <w:rsid w:val="00696CB9"/>
    <w:rsid w:val="00697326"/>
    <w:rsid w:val="00697BAF"/>
    <w:rsid w:val="006A01A8"/>
    <w:rsid w:val="006A2656"/>
    <w:rsid w:val="006A298B"/>
    <w:rsid w:val="006A48C1"/>
    <w:rsid w:val="006A6FF7"/>
    <w:rsid w:val="006B170B"/>
    <w:rsid w:val="006B300C"/>
    <w:rsid w:val="006B3C3E"/>
    <w:rsid w:val="006C0152"/>
    <w:rsid w:val="006C2A86"/>
    <w:rsid w:val="006C5634"/>
    <w:rsid w:val="006D1D99"/>
    <w:rsid w:val="006D2F1C"/>
    <w:rsid w:val="006D454F"/>
    <w:rsid w:val="006D467D"/>
    <w:rsid w:val="006D6979"/>
    <w:rsid w:val="006E1D41"/>
    <w:rsid w:val="006E2E09"/>
    <w:rsid w:val="006F042C"/>
    <w:rsid w:val="006F2070"/>
    <w:rsid w:val="006F541F"/>
    <w:rsid w:val="006F603C"/>
    <w:rsid w:val="00703F79"/>
    <w:rsid w:val="00707348"/>
    <w:rsid w:val="00707C5C"/>
    <w:rsid w:val="0071196B"/>
    <w:rsid w:val="007146FE"/>
    <w:rsid w:val="0071654F"/>
    <w:rsid w:val="00716A63"/>
    <w:rsid w:val="0072178A"/>
    <w:rsid w:val="00722FEA"/>
    <w:rsid w:val="00725C74"/>
    <w:rsid w:val="007266A6"/>
    <w:rsid w:val="00730F4B"/>
    <w:rsid w:val="0073556E"/>
    <w:rsid w:val="007363C7"/>
    <w:rsid w:val="007364CE"/>
    <w:rsid w:val="007367AD"/>
    <w:rsid w:val="00736DA6"/>
    <w:rsid w:val="00741641"/>
    <w:rsid w:val="00741E4A"/>
    <w:rsid w:val="00741E95"/>
    <w:rsid w:val="00743BE5"/>
    <w:rsid w:val="0074588F"/>
    <w:rsid w:val="0074619C"/>
    <w:rsid w:val="00746789"/>
    <w:rsid w:val="0075433E"/>
    <w:rsid w:val="007568A7"/>
    <w:rsid w:val="0075712B"/>
    <w:rsid w:val="007606DA"/>
    <w:rsid w:val="00764E8C"/>
    <w:rsid w:val="00764F7C"/>
    <w:rsid w:val="00765EF5"/>
    <w:rsid w:val="00770C05"/>
    <w:rsid w:val="007742E1"/>
    <w:rsid w:val="007758E4"/>
    <w:rsid w:val="00776C9C"/>
    <w:rsid w:val="00777274"/>
    <w:rsid w:val="00780BEE"/>
    <w:rsid w:val="00780F65"/>
    <w:rsid w:val="00783B1C"/>
    <w:rsid w:val="007855D2"/>
    <w:rsid w:val="00785F2F"/>
    <w:rsid w:val="00791F44"/>
    <w:rsid w:val="00793008"/>
    <w:rsid w:val="007938E4"/>
    <w:rsid w:val="00794CA9"/>
    <w:rsid w:val="00795A7A"/>
    <w:rsid w:val="007962AB"/>
    <w:rsid w:val="00796683"/>
    <w:rsid w:val="00796B45"/>
    <w:rsid w:val="00796C53"/>
    <w:rsid w:val="00797D05"/>
    <w:rsid w:val="007A088E"/>
    <w:rsid w:val="007A19D2"/>
    <w:rsid w:val="007A4287"/>
    <w:rsid w:val="007A7008"/>
    <w:rsid w:val="007B2C98"/>
    <w:rsid w:val="007B44F1"/>
    <w:rsid w:val="007B5B6F"/>
    <w:rsid w:val="007C16F6"/>
    <w:rsid w:val="007C329D"/>
    <w:rsid w:val="007C74C0"/>
    <w:rsid w:val="007D0E90"/>
    <w:rsid w:val="007D1E16"/>
    <w:rsid w:val="007D3A11"/>
    <w:rsid w:val="007D6089"/>
    <w:rsid w:val="007D64D9"/>
    <w:rsid w:val="007D65F4"/>
    <w:rsid w:val="007D6C64"/>
    <w:rsid w:val="007E042F"/>
    <w:rsid w:val="007E1B43"/>
    <w:rsid w:val="007E2957"/>
    <w:rsid w:val="007E396C"/>
    <w:rsid w:val="007E47F1"/>
    <w:rsid w:val="007F31AC"/>
    <w:rsid w:val="007F6E1C"/>
    <w:rsid w:val="008005AC"/>
    <w:rsid w:val="008028B7"/>
    <w:rsid w:val="00802C16"/>
    <w:rsid w:val="0080365E"/>
    <w:rsid w:val="00807DFD"/>
    <w:rsid w:val="008106CC"/>
    <w:rsid w:val="00810D04"/>
    <w:rsid w:val="008114E6"/>
    <w:rsid w:val="00811EDB"/>
    <w:rsid w:val="00813F62"/>
    <w:rsid w:val="008141F4"/>
    <w:rsid w:val="00815623"/>
    <w:rsid w:val="00815768"/>
    <w:rsid w:val="0081689A"/>
    <w:rsid w:val="008170C3"/>
    <w:rsid w:val="008171C6"/>
    <w:rsid w:val="0081739C"/>
    <w:rsid w:val="00817799"/>
    <w:rsid w:val="00817C3A"/>
    <w:rsid w:val="00817FE3"/>
    <w:rsid w:val="0082002D"/>
    <w:rsid w:val="00820B60"/>
    <w:rsid w:val="008236D0"/>
    <w:rsid w:val="00823CB9"/>
    <w:rsid w:val="00831092"/>
    <w:rsid w:val="00832E5B"/>
    <w:rsid w:val="0083300F"/>
    <w:rsid w:val="00835857"/>
    <w:rsid w:val="00836170"/>
    <w:rsid w:val="00840570"/>
    <w:rsid w:val="00840A99"/>
    <w:rsid w:val="00840F60"/>
    <w:rsid w:val="00842115"/>
    <w:rsid w:val="008435DD"/>
    <w:rsid w:val="00843F8C"/>
    <w:rsid w:val="00844380"/>
    <w:rsid w:val="00846047"/>
    <w:rsid w:val="0084605A"/>
    <w:rsid w:val="008464D2"/>
    <w:rsid w:val="00846CCC"/>
    <w:rsid w:val="008508C4"/>
    <w:rsid w:val="008530BE"/>
    <w:rsid w:val="00853E28"/>
    <w:rsid w:val="00854547"/>
    <w:rsid w:val="00854A0A"/>
    <w:rsid w:val="008562AA"/>
    <w:rsid w:val="008562F2"/>
    <w:rsid w:val="0085739C"/>
    <w:rsid w:val="00857814"/>
    <w:rsid w:val="00860A8E"/>
    <w:rsid w:val="0086508C"/>
    <w:rsid w:val="00865955"/>
    <w:rsid w:val="00865CF8"/>
    <w:rsid w:val="008661B4"/>
    <w:rsid w:val="00866C1D"/>
    <w:rsid w:val="00870A32"/>
    <w:rsid w:val="00870D27"/>
    <w:rsid w:val="00873A7B"/>
    <w:rsid w:val="00874A0C"/>
    <w:rsid w:val="008762F3"/>
    <w:rsid w:val="008769FF"/>
    <w:rsid w:val="0088104B"/>
    <w:rsid w:val="00882202"/>
    <w:rsid w:val="00882531"/>
    <w:rsid w:val="00882F0A"/>
    <w:rsid w:val="0088329B"/>
    <w:rsid w:val="00886C37"/>
    <w:rsid w:val="00886D9E"/>
    <w:rsid w:val="0088716B"/>
    <w:rsid w:val="00887CAF"/>
    <w:rsid w:val="008908EF"/>
    <w:rsid w:val="00891592"/>
    <w:rsid w:val="00891FF9"/>
    <w:rsid w:val="00892834"/>
    <w:rsid w:val="008931EF"/>
    <w:rsid w:val="008948B7"/>
    <w:rsid w:val="00895AB6"/>
    <w:rsid w:val="00896422"/>
    <w:rsid w:val="008A14B9"/>
    <w:rsid w:val="008A179A"/>
    <w:rsid w:val="008A19DB"/>
    <w:rsid w:val="008A22FF"/>
    <w:rsid w:val="008A37B0"/>
    <w:rsid w:val="008B1457"/>
    <w:rsid w:val="008B18EB"/>
    <w:rsid w:val="008B43FB"/>
    <w:rsid w:val="008B4B5C"/>
    <w:rsid w:val="008B6DEB"/>
    <w:rsid w:val="008C0A50"/>
    <w:rsid w:val="008C1865"/>
    <w:rsid w:val="008C6BAB"/>
    <w:rsid w:val="008E1EDA"/>
    <w:rsid w:val="008E240F"/>
    <w:rsid w:val="008E33F0"/>
    <w:rsid w:val="008E474E"/>
    <w:rsid w:val="008F02B9"/>
    <w:rsid w:val="008F0AF3"/>
    <w:rsid w:val="008F3B27"/>
    <w:rsid w:val="008F51EE"/>
    <w:rsid w:val="008F6CDB"/>
    <w:rsid w:val="0090190F"/>
    <w:rsid w:val="009044E6"/>
    <w:rsid w:val="00907DC0"/>
    <w:rsid w:val="00912C40"/>
    <w:rsid w:val="0091368F"/>
    <w:rsid w:val="0091526A"/>
    <w:rsid w:val="00915F98"/>
    <w:rsid w:val="009176ED"/>
    <w:rsid w:val="00917E1C"/>
    <w:rsid w:val="0092085C"/>
    <w:rsid w:val="00920B52"/>
    <w:rsid w:val="0092205D"/>
    <w:rsid w:val="00922110"/>
    <w:rsid w:val="009230B5"/>
    <w:rsid w:val="00923BFC"/>
    <w:rsid w:val="00923C10"/>
    <w:rsid w:val="009259DE"/>
    <w:rsid w:val="00931AC8"/>
    <w:rsid w:val="00931EDC"/>
    <w:rsid w:val="009324CB"/>
    <w:rsid w:val="00932DD6"/>
    <w:rsid w:val="00932ECE"/>
    <w:rsid w:val="00935D9A"/>
    <w:rsid w:val="0093734D"/>
    <w:rsid w:val="009377B9"/>
    <w:rsid w:val="00942619"/>
    <w:rsid w:val="00943FA6"/>
    <w:rsid w:val="009463F9"/>
    <w:rsid w:val="00946666"/>
    <w:rsid w:val="0094690E"/>
    <w:rsid w:val="00946998"/>
    <w:rsid w:val="009509D4"/>
    <w:rsid w:val="00951669"/>
    <w:rsid w:val="00951CC2"/>
    <w:rsid w:val="00952A73"/>
    <w:rsid w:val="009539E4"/>
    <w:rsid w:val="00953C9E"/>
    <w:rsid w:val="00954AAC"/>
    <w:rsid w:val="00955F80"/>
    <w:rsid w:val="00957A93"/>
    <w:rsid w:val="0096036B"/>
    <w:rsid w:val="009610F1"/>
    <w:rsid w:val="00961E45"/>
    <w:rsid w:val="00970B6C"/>
    <w:rsid w:val="009712F1"/>
    <w:rsid w:val="00972B6D"/>
    <w:rsid w:val="00974253"/>
    <w:rsid w:val="00976C8A"/>
    <w:rsid w:val="00977B44"/>
    <w:rsid w:val="00981206"/>
    <w:rsid w:val="00981747"/>
    <w:rsid w:val="00982F5E"/>
    <w:rsid w:val="009851A4"/>
    <w:rsid w:val="00985756"/>
    <w:rsid w:val="00994055"/>
    <w:rsid w:val="009948E7"/>
    <w:rsid w:val="00994FC8"/>
    <w:rsid w:val="00996A2B"/>
    <w:rsid w:val="00996F8A"/>
    <w:rsid w:val="009A0055"/>
    <w:rsid w:val="009A0506"/>
    <w:rsid w:val="009A2CF7"/>
    <w:rsid w:val="009A4BCF"/>
    <w:rsid w:val="009A53B2"/>
    <w:rsid w:val="009A7072"/>
    <w:rsid w:val="009A7787"/>
    <w:rsid w:val="009B0090"/>
    <w:rsid w:val="009B1DCB"/>
    <w:rsid w:val="009B2513"/>
    <w:rsid w:val="009B489A"/>
    <w:rsid w:val="009B558B"/>
    <w:rsid w:val="009B7D04"/>
    <w:rsid w:val="009C0404"/>
    <w:rsid w:val="009C1C6D"/>
    <w:rsid w:val="009C2573"/>
    <w:rsid w:val="009C2B3A"/>
    <w:rsid w:val="009C4427"/>
    <w:rsid w:val="009C53BE"/>
    <w:rsid w:val="009C6169"/>
    <w:rsid w:val="009C67FE"/>
    <w:rsid w:val="009D0ECA"/>
    <w:rsid w:val="009D2FD5"/>
    <w:rsid w:val="009D757B"/>
    <w:rsid w:val="009E53C7"/>
    <w:rsid w:val="009E6B3C"/>
    <w:rsid w:val="009E76E8"/>
    <w:rsid w:val="009E79CB"/>
    <w:rsid w:val="009F21EF"/>
    <w:rsid w:val="009F2537"/>
    <w:rsid w:val="009F3368"/>
    <w:rsid w:val="00A00C13"/>
    <w:rsid w:val="00A00C9A"/>
    <w:rsid w:val="00A018FD"/>
    <w:rsid w:val="00A041AD"/>
    <w:rsid w:val="00A060BD"/>
    <w:rsid w:val="00A06E31"/>
    <w:rsid w:val="00A0795F"/>
    <w:rsid w:val="00A177DA"/>
    <w:rsid w:val="00A17F91"/>
    <w:rsid w:val="00A2036E"/>
    <w:rsid w:val="00A217CC"/>
    <w:rsid w:val="00A222AD"/>
    <w:rsid w:val="00A238BC"/>
    <w:rsid w:val="00A24126"/>
    <w:rsid w:val="00A247CA"/>
    <w:rsid w:val="00A32DC3"/>
    <w:rsid w:val="00A33FE5"/>
    <w:rsid w:val="00A34BA2"/>
    <w:rsid w:val="00A36741"/>
    <w:rsid w:val="00A377DA"/>
    <w:rsid w:val="00A404D5"/>
    <w:rsid w:val="00A45608"/>
    <w:rsid w:val="00A46654"/>
    <w:rsid w:val="00A47A87"/>
    <w:rsid w:val="00A47DEE"/>
    <w:rsid w:val="00A51620"/>
    <w:rsid w:val="00A5195F"/>
    <w:rsid w:val="00A52490"/>
    <w:rsid w:val="00A52C2E"/>
    <w:rsid w:val="00A5349B"/>
    <w:rsid w:val="00A571F6"/>
    <w:rsid w:val="00A628FC"/>
    <w:rsid w:val="00A659A4"/>
    <w:rsid w:val="00A67292"/>
    <w:rsid w:val="00A67346"/>
    <w:rsid w:val="00A70E22"/>
    <w:rsid w:val="00A712A2"/>
    <w:rsid w:val="00A71478"/>
    <w:rsid w:val="00A7216B"/>
    <w:rsid w:val="00A72637"/>
    <w:rsid w:val="00A762FE"/>
    <w:rsid w:val="00A80F33"/>
    <w:rsid w:val="00A87AE9"/>
    <w:rsid w:val="00A90921"/>
    <w:rsid w:val="00A90CB7"/>
    <w:rsid w:val="00A92560"/>
    <w:rsid w:val="00A92843"/>
    <w:rsid w:val="00A948B0"/>
    <w:rsid w:val="00AA0B22"/>
    <w:rsid w:val="00AA0C78"/>
    <w:rsid w:val="00AA38D8"/>
    <w:rsid w:val="00AA4B08"/>
    <w:rsid w:val="00AA57BE"/>
    <w:rsid w:val="00AA62B1"/>
    <w:rsid w:val="00AB4A8D"/>
    <w:rsid w:val="00AB63A1"/>
    <w:rsid w:val="00AB6977"/>
    <w:rsid w:val="00AB74AD"/>
    <w:rsid w:val="00AC07E6"/>
    <w:rsid w:val="00AC2399"/>
    <w:rsid w:val="00AC3138"/>
    <w:rsid w:val="00AC3353"/>
    <w:rsid w:val="00AC43EB"/>
    <w:rsid w:val="00AC637E"/>
    <w:rsid w:val="00AC63FC"/>
    <w:rsid w:val="00AD1CDD"/>
    <w:rsid w:val="00AD2E2C"/>
    <w:rsid w:val="00AD383F"/>
    <w:rsid w:val="00AD5460"/>
    <w:rsid w:val="00AD5684"/>
    <w:rsid w:val="00AD5765"/>
    <w:rsid w:val="00AE233D"/>
    <w:rsid w:val="00AE24C0"/>
    <w:rsid w:val="00AE3BBC"/>
    <w:rsid w:val="00AE6391"/>
    <w:rsid w:val="00AE659E"/>
    <w:rsid w:val="00AE6C21"/>
    <w:rsid w:val="00AF1022"/>
    <w:rsid w:val="00AF120A"/>
    <w:rsid w:val="00AF18EC"/>
    <w:rsid w:val="00AF254F"/>
    <w:rsid w:val="00AF2B1F"/>
    <w:rsid w:val="00AF2EF4"/>
    <w:rsid w:val="00AF4075"/>
    <w:rsid w:val="00AF7156"/>
    <w:rsid w:val="00B0053B"/>
    <w:rsid w:val="00B00CBE"/>
    <w:rsid w:val="00B01A3D"/>
    <w:rsid w:val="00B02FFA"/>
    <w:rsid w:val="00B05FCF"/>
    <w:rsid w:val="00B12F04"/>
    <w:rsid w:val="00B13223"/>
    <w:rsid w:val="00B22CBB"/>
    <w:rsid w:val="00B23EFE"/>
    <w:rsid w:val="00B25BA8"/>
    <w:rsid w:val="00B3290E"/>
    <w:rsid w:val="00B331FB"/>
    <w:rsid w:val="00B34740"/>
    <w:rsid w:val="00B35076"/>
    <w:rsid w:val="00B3626D"/>
    <w:rsid w:val="00B366E6"/>
    <w:rsid w:val="00B377B3"/>
    <w:rsid w:val="00B41E1B"/>
    <w:rsid w:val="00B47763"/>
    <w:rsid w:val="00B52110"/>
    <w:rsid w:val="00B53B23"/>
    <w:rsid w:val="00B543C6"/>
    <w:rsid w:val="00B54E56"/>
    <w:rsid w:val="00B55FB6"/>
    <w:rsid w:val="00B567F0"/>
    <w:rsid w:val="00B56D4C"/>
    <w:rsid w:val="00B606E2"/>
    <w:rsid w:val="00B60890"/>
    <w:rsid w:val="00B64423"/>
    <w:rsid w:val="00B64BFB"/>
    <w:rsid w:val="00B655BD"/>
    <w:rsid w:val="00B74E59"/>
    <w:rsid w:val="00B7536F"/>
    <w:rsid w:val="00B7621C"/>
    <w:rsid w:val="00B77365"/>
    <w:rsid w:val="00B821F7"/>
    <w:rsid w:val="00B84CB0"/>
    <w:rsid w:val="00B87F55"/>
    <w:rsid w:val="00B91FE8"/>
    <w:rsid w:val="00B93775"/>
    <w:rsid w:val="00B95D7B"/>
    <w:rsid w:val="00BA0BA4"/>
    <w:rsid w:val="00BA0F9C"/>
    <w:rsid w:val="00BA323D"/>
    <w:rsid w:val="00BA5401"/>
    <w:rsid w:val="00BA73CA"/>
    <w:rsid w:val="00BB0761"/>
    <w:rsid w:val="00BB2C32"/>
    <w:rsid w:val="00BB3055"/>
    <w:rsid w:val="00BB3264"/>
    <w:rsid w:val="00BB4134"/>
    <w:rsid w:val="00BB48D7"/>
    <w:rsid w:val="00BB5B56"/>
    <w:rsid w:val="00BB7B67"/>
    <w:rsid w:val="00BB7BA3"/>
    <w:rsid w:val="00BC06E3"/>
    <w:rsid w:val="00BC1E61"/>
    <w:rsid w:val="00BC303E"/>
    <w:rsid w:val="00BC31BA"/>
    <w:rsid w:val="00BC37BD"/>
    <w:rsid w:val="00BC3FEA"/>
    <w:rsid w:val="00BC635B"/>
    <w:rsid w:val="00BD06A7"/>
    <w:rsid w:val="00BD19D7"/>
    <w:rsid w:val="00BD1F3C"/>
    <w:rsid w:val="00BD3666"/>
    <w:rsid w:val="00BD3EE9"/>
    <w:rsid w:val="00BE0FC8"/>
    <w:rsid w:val="00BF3035"/>
    <w:rsid w:val="00BF579E"/>
    <w:rsid w:val="00BF65C4"/>
    <w:rsid w:val="00BF6F83"/>
    <w:rsid w:val="00BF7225"/>
    <w:rsid w:val="00BF7814"/>
    <w:rsid w:val="00C00C8F"/>
    <w:rsid w:val="00C01369"/>
    <w:rsid w:val="00C01DF7"/>
    <w:rsid w:val="00C029A6"/>
    <w:rsid w:val="00C03B83"/>
    <w:rsid w:val="00C106FF"/>
    <w:rsid w:val="00C1177A"/>
    <w:rsid w:val="00C13E2F"/>
    <w:rsid w:val="00C16E7F"/>
    <w:rsid w:val="00C17CFB"/>
    <w:rsid w:val="00C209D3"/>
    <w:rsid w:val="00C24B2C"/>
    <w:rsid w:val="00C32DCF"/>
    <w:rsid w:val="00C352A9"/>
    <w:rsid w:val="00C373B4"/>
    <w:rsid w:val="00C374EB"/>
    <w:rsid w:val="00C41249"/>
    <w:rsid w:val="00C41287"/>
    <w:rsid w:val="00C41A1D"/>
    <w:rsid w:val="00C42B88"/>
    <w:rsid w:val="00C45040"/>
    <w:rsid w:val="00C453E0"/>
    <w:rsid w:val="00C4702F"/>
    <w:rsid w:val="00C4704E"/>
    <w:rsid w:val="00C4748C"/>
    <w:rsid w:val="00C514F7"/>
    <w:rsid w:val="00C53798"/>
    <w:rsid w:val="00C53F77"/>
    <w:rsid w:val="00C5424E"/>
    <w:rsid w:val="00C57BB0"/>
    <w:rsid w:val="00C61D61"/>
    <w:rsid w:val="00C65ECF"/>
    <w:rsid w:val="00C664B0"/>
    <w:rsid w:val="00C674C4"/>
    <w:rsid w:val="00C74AED"/>
    <w:rsid w:val="00C752A7"/>
    <w:rsid w:val="00C75857"/>
    <w:rsid w:val="00C763B7"/>
    <w:rsid w:val="00C81A99"/>
    <w:rsid w:val="00C81A9E"/>
    <w:rsid w:val="00C84560"/>
    <w:rsid w:val="00C853A5"/>
    <w:rsid w:val="00C860CA"/>
    <w:rsid w:val="00C9002F"/>
    <w:rsid w:val="00C91601"/>
    <w:rsid w:val="00C91BDA"/>
    <w:rsid w:val="00C93D99"/>
    <w:rsid w:val="00C93D9A"/>
    <w:rsid w:val="00C94234"/>
    <w:rsid w:val="00C94698"/>
    <w:rsid w:val="00C956E9"/>
    <w:rsid w:val="00C967EE"/>
    <w:rsid w:val="00CA03B8"/>
    <w:rsid w:val="00CA092A"/>
    <w:rsid w:val="00CA2B94"/>
    <w:rsid w:val="00CA3826"/>
    <w:rsid w:val="00CA4E49"/>
    <w:rsid w:val="00CA6122"/>
    <w:rsid w:val="00CA7084"/>
    <w:rsid w:val="00CB257B"/>
    <w:rsid w:val="00CB3016"/>
    <w:rsid w:val="00CB7110"/>
    <w:rsid w:val="00CC103E"/>
    <w:rsid w:val="00CC36C7"/>
    <w:rsid w:val="00CC4E69"/>
    <w:rsid w:val="00CD37C9"/>
    <w:rsid w:val="00CD69AF"/>
    <w:rsid w:val="00CD6DBC"/>
    <w:rsid w:val="00CD722C"/>
    <w:rsid w:val="00CE0969"/>
    <w:rsid w:val="00CE1D0D"/>
    <w:rsid w:val="00CE2905"/>
    <w:rsid w:val="00CE2EDD"/>
    <w:rsid w:val="00CE3079"/>
    <w:rsid w:val="00CE445D"/>
    <w:rsid w:val="00CE4FF2"/>
    <w:rsid w:val="00CE521B"/>
    <w:rsid w:val="00CF1F22"/>
    <w:rsid w:val="00CF2DDA"/>
    <w:rsid w:val="00CF3C79"/>
    <w:rsid w:val="00CF6CDA"/>
    <w:rsid w:val="00CF7613"/>
    <w:rsid w:val="00CF7712"/>
    <w:rsid w:val="00D0005B"/>
    <w:rsid w:val="00D01542"/>
    <w:rsid w:val="00D04532"/>
    <w:rsid w:val="00D04A08"/>
    <w:rsid w:val="00D05160"/>
    <w:rsid w:val="00D061E6"/>
    <w:rsid w:val="00D06B76"/>
    <w:rsid w:val="00D0701F"/>
    <w:rsid w:val="00D10802"/>
    <w:rsid w:val="00D144CD"/>
    <w:rsid w:val="00D149B3"/>
    <w:rsid w:val="00D152B0"/>
    <w:rsid w:val="00D1569F"/>
    <w:rsid w:val="00D17970"/>
    <w:rsid w:val="00D200C9"/>
    <w:rsid w:val="00D218C3"/>
    <w:rsid w:val="00D2479A"/>
    <w:rsid w:val="00D26F5A"/>
    <w:rsid w:val="00D35B3E"/>
    <w:rsid w:val="00D35C36"/>
    <w:rsid w:val="00D35F76"/>
    <w:rsid w:val="00D372CD"/>
    <w:rsid w:val="00D41472"/>
    <w:rsid w:val="00D43E55"/>
    <w:rsid w:val="00D4794B"/>
    <w:rsid w:val="00D5015E"/>
    <w:rsid w:val="00D50233"/>
    <w:rsid w:val="00D52592"/>
    <w:rsid w:val="00D531BD"/>
    <w:rsid w:val="00D54285"/>
    <w:rsid w:val="00D608EF"/>
    <w:rsid w:val="00D62E3D"/>
    <w:rsid w:val="00D64243"/>
    <w:rsid w:val="00D64894"/>
    <w:rsid w:val="00D67142"/>
    <w:rsid w:val="00D67B6A"/>
    <w:rsid w:val="00D70575"/>
    <w:rsid w:val="00D70634"/>
    <w:rsid w:val="00D74233"/>
    <w:rsid w:val="00D742F1"/>
    <w:rsid w:val="00D74B40"/>
    <w:rsid w:val="00D7562F"/>
    <w:rsid w:val="00D76E50"/>
    <w:rsid w:val="00D76E6E"/>
    <w:rsid w:val="00D83372"/>
    <w:rsid w:val="00D835B0"/>
    <w:rsid w:val="00D907E7"/>
    <w:rsid w:val="00D919DF"/>
    <w:rsid w:val="00D92A54"/>
    <w:rsid w:val="00D947AB"/>
    <w:rsid w:val="00D9648B"/>
    <w:rsid w:val="00D965FB"/>
    <w:rsid w:val="00DA2C04"/>
    <w:rsid w:val="00DA5A00"/>
    <w:rsid w:val="00DA5C54"/>
    <w:rsid w:val="00DB4E76"/>
    <w:rsid w:val="00DB5A76"/>
    <w:rsid w:val="00DB7EDE"/>
    <w:rsid w:val="00DC0AD3"/>
    <w:rsid w:val="00DC18A5"/>
    <w:rsid w:val="00DC191E"/>
    <w:rsid w:val="00DC276F"/>
    <w:rsid w:val="00DC2809"/>
    <w:rsid w:val="00DC3EDE"/>
    <w:rsid w:val="00DC7F23"/>
    <w:rsid w:val="00DD4A23"/>
    <w:rsid w:val="00DD568E"/>
    <w:rsid w:val="00DD610B"/>
    <w:rsid w:val="00DD7ADE"/>
    <w:rsid w:val="00DE0C6A"/>
    <w:rsid w:val="00DE1074"/>
    <w:rsid w:val="00DE4EAE"/>
    <w:rsid w:val="00DE53B3"/>
    <w:rsid w:val="00DE6314"/>
    <w:rsid w:val="00DE6EBC"/>
    <w:rsid w:val="00DE7A47"/>
    <w:rsid w:val="00DE7AD8"/>
    <w:rsid w:val="00DF167F"/>
    <w:rsid w:val="00DF27CB"/>
    <w:rsid w:val="00DF342C"/>
    <w:rsid w:val="00DF4286"/>
    <w:rsid w:val="00DF47D8"/>
    <w:rsid w:val="00DF5D14"/>
    <w:rsid w:val="00DF6D97"/>
    <w:rsid w:val="00DF6E8D"/>
    <w:rsid w:val="00E044E4"/>
    <w:rsid w:val="00E04794"/>
    <w:rsid w:val="00E0499C"/>
    <w:rsid w:val="00E052CC"/>
    <w:rsid w:val="00E0545A"/>
    <w:rsid w:val="00E07570"/>
    <w:rsid w:val="00E10CE0"/>
    <w:rsid w:val="00E13661"/>
    <w:rsid w:val="00E16798"/>
    <w:rsid w:val="00E204E8"/>
    <w:rsid w:val="00E21C2D"/>
    <w:rsid w:val="00E22868"/>
    <w:rsid w:val="00E22D98"/>
    <w:rsid w:val="00E23549"/>
    <w:rsid w:val="00E24618"/>
    <w:rsid w:val="00E25692"/>
    <w:rsid w:val="00E31E0E"/>
    <w:rsid w:val="00E32AA3"/>
    <w:rsid w:val="00E32D22"/>
    <w:rsid w:val="00E34E07"/>
    <w:rsid w:val="00E35946"/>
    <w:rsid w:val="00E37AB7"/>
    <w:rsid w:val="00E37F9C"/>
    <w:rsid w:val="00E4088C"/>
    <w:rsid w:val="00E40C97"/>
    <w:rsid w:val="00E41702"/>
    <w:rsid w:val="00E430BE"/>
    <w:rsid w:val="00E443E6"/>
    <w:rsid w:val="00E450E0"/>
    <w:rsid w:val="00E45992"/>
    <w:rsid w:val="00E45B75"/>
    <w:rsid w:val="00E4738C"/>
    <w:rsid w:val="00E475F1"/>
    <w:rsid w:val="00E50560"/>
    <w:rsid w:val="00E50EBC"/>
    <w:rsid w:val="00E51BD0"/>
    <w:rsid w:val="00E51FB7"/>
    <w:rsid w:val="00E53ADE"/>
    <w:rsid w:val="00E553D1"/>
    <w:rsid w:val="00E55D8D"/>
    <w:rsid w:val="00E56227"/>
    <w:rsid w:val="00E5783A"/>
    <w:rsid w:val="00E601E1"/>
    <w:rsid w:val="00E60634"/>
    <w:rsid w:val="00E60A4E"/>
    <w:rsid w:val="00E60DA7"/>
    <w:rsid w:val="00E61B9A"/>
    <w:rsid w:val="00E71A01"/>
    <w:rsid w:val="00E71AF0"/>
    <w:rsid w:val="00E728E7"/>
    <w:rsid w:val="00E7514A"/>
    <w:rsid w:val="00E75796"/>
    <w:rsid w:val="00E77267"/>
    <w:rsid w:val="00E81294"/>
    <w:rsid w:val="00E83E25"/>
    <w:rsid w:val="00E84E9B"/>
    <w:rsid w:val="00E875C2"/>
    <w:rsid w:val="00E91CEF"/>
    <w:rsid w:val="00E92F86"/>
    <w:rsid w:val="00E935C8"/>
    <w:rsid w:val="00E956FD"/>
    <w:rsid w:val="00EA19D9"/>
    <w:rsid w:val="00EA2EA8"/>
    <w:rsid w:val="00EA3EF2"/>
    <w:rsid w:val="00EA769E"/>
    <w:rsid w:val="00EA7F66"/>
    <w:rsid w:val="00EB196F"/>
    <w:rsid w:val="00EB1C13"/>
    <w:rsid w:val="00EB2830"/>
    <w:rsid w:val="00EB572F"/>
    <w:rsid w:val="00EC04B4"/>
    <w:rsid w:val="00EC0CA6"/>
    <w:rsid w:val="00EC0F11"/>
    <w:rsid w:val="00EC2010"/>
    <w:rsid w:val="00EC3E30"/>
    <w:rsid w:val="00EC3F18"/>
    <w:rsid w:val="00EC4E99"/>
    <w:rsid w:val="00EC65E1"/>
    <w:rsid w:val="00ED2638"/>
    <w:rsid w:val="00ED3F47"/>
    <w:rsid w:val="00ED4B9F"/>
    <w:rsid w:val="00ED6CBB"/>
    <w:rsid w:val="00EE53BC"/>
    <w:rsid w:val="00EE6499"/>
    <w:rsid w:val="00EE6F66"/>
    <w:rsid w:val="00EE6FBD"/>
    <w:rsid w:val="00EF0E7F"/>
    <w:rsid w:val="00EF305D"/>
    <w:rsid w:val="00EF34FD"/>
    <w:rsid w:val="00EF5E23"/>
    <w:rsid w:val="00EF64E6"/>
    <w:rsid w:val="00F0010B"/>
    <w:rsid w:val="00F01037"/>
    <w:rsid w:val="00F0127C"/>
    <w:rsid w:val="00F11A19"/>
    <w:rsid w:val="00F12256"/>
    <w:rsid w:val="00F14045"/>
    <w:rsid w:val="00F14D7A"/>
    <w:rsid w:val="00F2061F"/>
    <w:rsid w:val="00F215A8"/>
    <w:rsid w:val="00F23318"/>
    <w:rsid w:val="00F24837"/>
    <w:rsid w:val="00F344DA"/>
    <w:rsid w:val="00F356DE"/>
    <w:rsid w:val="00F363D4"/>
    <w:rsid w:val="00F369C5"/>
    <w:rsid w:val="00F3769D"/>
    <w:rsid w:val="00F40774"/>
    <w:rsid w:val="00F40D0E"/>
    <w:rsid w:val="00F424D8"/>
    <w:rsid w:val="00F44CF3"/>
    <w:rsid w:val="00F465E0"/>
    <w:rsid w:val="00F47EDE"/>
    <w:rsid w:val="00F5077E"/>
    <w:rsid w:val="00F52E59"/>
    <w:rsid w:val="00F566ED"/>
    <w:rsid w:val="00F63698"/>
    <w:rsid w:val="00F64D49"/>
    <w:rsid w:val="00F70A7D"/>
    <w:rsid w:val="00F767B8"/>
    <w:rsid w:val="00F80A91"/>
    <w:rsid w:val="00F81586"/>
    <w:rsid w:val="00F81A4F"/>
    <w:rsid w:val="00F82459"/>
    <w:rsid w:val="00F84799"/>
    <w:rsid w:val="00F84C67"/>
    <w:rsid w:val="00F84D10"/>
    <w:rsid w:val="00F87111"/>
    <w:rsid w:val="00F87A12"/>
    <w:rsid w:val="00F91BEA"/>
    <w:rsid w:val="00F93299"/>
    <w:rsid w:val="00F9525E"/>
    <w:rsid w:val="00FA1CE8"/>
    <w:rsid w:val="00FA23A9"/>
    <w:rsid w:val="00FA2806"/>
    <w:rsid w:val="00FA3A57"/>
    <w:rsid w:val="00FA4CA6"/>
    <w:rsid w:val="00FA586F"/>
    <w:rsid w:val="00FA6484"/>
    <w:rsid w:val="00FA6B79"/>
    <w:rsid w:val="00FA6F09"/>
    <w:rsid w:val="00FB0587"/>
    <w:rsid w:val="00FB42EC"/>
    <w:rsid w:val="00FB621B"/>
    <w:rsid w:val="00FC4004"/>
    <w:rsid w:val="00FC4179"/>
    <w:rsid w:val="00FC4C96"/>
    <w:rsid w:val="00FC74FF"/>
    <w:rsid w:val="00FD43A3"/>
    <w:rsid w:val="00FD61A8"/>
    <w:rsid w:val="00FD7FFB"/>
    <w:rsid w:val="00FE0E65"/>
    <w:rsid w:val="00FE19F9"/>
    <w:rsid w:val="00FE28EC"/>
    <w:rsid w:val="00FE2EF0"/>
    <w:rsid w:val="00FE4A66"/>
    <w:rsid w:val="00FE687C"/>
    <w:rsid w:val="00FE6C7F"/>
    <w:rsid w:val="00FE70FE"/>
    <w:rsid w:val="00FE78BE"/>
    <w:rsid w:val="00FF35E3"/>
    <w:rsid w:val="00FF3FD4"/>
    <w:rsid w:val="00FF7425"/>
    <w:rsid w:val="1D49C60B"/>
    <w:rsid w:val="1D6DD1DD"/>
    <w:rsid w:val="288B8174"/>
    <w:rsid w:val="3A5C1EBC"/>
    <w:rsid w:val="3C816D55"/>
    <w:rsid w:val="64B44199"/>
    <w:rsid w:val="6835CB63"/>
    <w:rsid w:val="6DDB66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93289"/>
  <w15:chartTrackingRefBased/>
  <w15:docId w15:val="{CFEF33C9-CCB3-4D6E-8963-27F7B772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460"/>
    <w:rPr>
      <w:rFonts w:ascii="Arial" w:hAnsi="Arial"/>
      <w:sz w:val="20"/>
    </w:rPr>
  </w:style>
  <w:style w:type="paragraph" w:styleId="Heading1">
    <w:name w:val="heading 1"/>
    <w:basedOn w:val="Heading2"/>
    <w:next w:val="Normal"/>
    <w:link w:val="Heading1Char"/>
    <w:uiPriority w:val="9"/>
    <w:qFormat/>
    <w:rsid w:val="00A377DA"/>
    <w:pPr>
      <w:numPr>
        <w:ilvl w:val="0"/>
      </w:numPr>
      <w:outlineLvl w:val="0"/>
    </w:pPr>
  </w:style>
  <w:style w:type="paragraph" w:styleId="Heading2">
    <w:name w:val="heading 2"/>
    <w:basedOn w:val="Heading3"/>
    <w:next w:val="Normal"/>
    <w:link w:val="Heading2Char"/>
    <w:uiPriority w:val="9"/>
    <w:unhideWhenUsed/>
    <w:qFormat/>
    <w:rsid w:val="00C94234"/>
    <w:pPr>
      <w:numPr>
        <w:ilvl w:val="1"/>
        <w:numId w:val="5"/>
      </w:numPr>
      <w:outlineLvl w:val="1"/>
    </w:pPr>
    <w:rPr>
      <w:rFonts w:ascii="Aptos Display" w:hAnsi="Aptos Display"/>
    </w:rPr>
  </w:style>
  <w:style w:type="paragraph" w:styleId="Heading3">
    <w:name w:val="heading 3"/>
    <w:basedOn w:val="Normal"/>
    <w:next w:val="Normal"/>
    <w:link w:val="Heading3Char"/>
    <w:uiPriority w:val="9"/>
    <w:unhideWhenUsed/>
    <w:qFormat/>
    <w:rsid w:val="00AD5460"/>
    <w:pPr>
      <w:keepNext/>
      <w:keepLines/>
      <w:numPr>
        <w:ilvl w:val="2"/>
        <w:numId w:val="12"/>
      </w:numPr>
      <w:spacing w:before="120" w:after="120"/>
      <w:outlineLvl w:val="2"/>
    </w:pPr>
    <w:rPr>
      <w:rFonts w:eastAsiaTheme="majorEastAsia" w:cstheme="majorBidi"/>
      <w:b/>
      <w:bCs/>
      <w:color w:val="4472C4" w:themeColor="accent1"/>
    </w:rPr>
  </w:style>
  <w:style w:type="paragraph" w:styleId="Heading4">
    <w:name w:val="heading 4"/>
    <w:basedOn w:val="Normal"/>
    <w:next w:val="Normal"/>
    <w:link w:val="Heading4Char"/>
    <w:unhideWhenUsed/>
    <w:qFormat/>
    <w:rsid w:val="00AD5460"/>
    <w:pPr>
      <w:keepNext/>
      <w:keepLines/>
      <w:numPr>
        <w:ilvl w:val="3"/>
        <w:numId w:val="12"/>
      </w:numPr>
      <w:spacing w:before="120" w:after="120"/>
      <w:outlineLvl w:val="3"/>
    </w:pPr>
    <w:rPr>
      <w:rFonts w:eastAsiaTheme="majorEastAsia" w:cstheme="majorBidi"/>
      <w:b/>
      <w:bCs/>
      <w:iCs/>
      <w:color w:val="4472C4" w:themeColor="accent1"/>
    </w:rPr>
  </w:style>
  <w:style w:type="paragraph" w:styleId="Heading5">
    <w:name w:val="heading 5"/>
    <w:basedOn w:val="Normal"/>
    <w:next w:val="Normal"/>
    <w:link w:val="Heading5Char"/>
    <w:uiPriority w:val="9"/>
    <w:semiHidden/>
    <w:unhideWhenUsed/>
    <w:qFormat/>
    <w:rsid w:val="00AD5460"/>
    <w:pPr>
      <w:keepNext/>
      <w:keepLines/>
      <w:numPr>
        <w:ilvl w:val="4"/>
        <w:numId w:val="12"/>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BA73CA"/>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A73CA"/>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A73CA"/>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73CA"/>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7DA"/>
    <w:rPr>
      <w:rFonts w:ascii="Aptos Display" w:eastAsiaTheme="majorEastAsia" w:hAnsi="Aptos Display" w:cstheme="majorBidi"/>
      <w:b/>
      <w:bCs/>
      <w:color w:val="4472C4" w:themeColor="accent1"/>
      <w:sz w:val="20"/>
    </w:rPr>
  </w:style>
  <w:style w:type="character" w:customStyle="1" w:styleId="Heading2Char">
    <w:name w:val="Heading 2 Char"/>
    <w:basedOn w:val="DefaultParagraphFont"/>
    <w:link w:val="Heading2"/>
    <w:uiPriority w:val="9"/>
    <w:rsid w:val="00C94234"/>
    <w:rPr>
      <w:rFonts w:ascii="Aptos Display" w:eastAsiaTheme="majorEastAsia" w:hAnsi="Aptos Display" w:cstheme="majorBidi"/>
      <w:b/>
      <w:bCs/>
      <w:color w:val="4472C4" w:themeColor="accent1"/>
      <w:sz w:val="20"/>
    </w:rPr>
  </w:style>
  <w:style w:type="character" w:customStyle="1" w:styleId="Heading3Char">
    <w:name w:val="Heading 3 Char"/>
    <w:basedOn w:val="DefaultParagraphFont"/>
    <w:link w:val="Heading3"/>
    <w:uiPriority w:val="9"/>
    <w:rsid w:val="00AD5460"/>
    <w:rPr>
      <w:rFonts w:ascii="Arial" w:eastAsiaTheme="majorEastAsia" w:hAnsi="Arial" w:cstheme="majorBidi"/>
      <w:b/>
      <w:bCs/>
      <w:color w:val="4472C4" w:themeColor="accent1"/>
      <w:sz w:val="20"/>
    </w:rPr>
  </w:style>
  <w:style w:type="character" w:customStyle="1" w:styleId="Heading4Char">
    <w:name w:val="Heading 4 Char"/>
    <w:basedOn w:val="DefaultParagraphFont"/>
    <w:link w:val="Heading4"/>
    <w:rsid w:val="00AD5460"/>
    <w:rPr>
      <w:rFonts w:ascii="Arial" w:eastAsiaTheme="majorEastAsia" w:hAnsi="Arial" w:cstheme="majorBidi"/>
      <w:b/>
      <w:bCs/>
      <w:iCs/>
      <w:color w:val="4472C4" w:themeColor="accent1"/>
      <w:sz w:val="20"/>
    </w:rPr>
  </w:style>
  <w:style w:type="character" w:customStyle="1" w:styleId="Heading5Char">
    <w:name w:val="Heading 5 Char"/>
    <w:basedOn w:val="DefaultParagraphFont"/>
    <w:link w:val="Heading5"/>
    <w:uiPriority w:val="9"/>
    <w:semiHidden/>
    <w:rsid w:val="00AD5460"/>
    <w:rPr>
      <w:rFonts w:asciiTheme="majorHAnsi" w:eastAsiaTheme="majorEastAsia" w:hAnsiTheme="majorHAnsi" w:cstheme="majorBidi"/>
      <w:color w:val="1F3763" w:themeColor="accent1" w:themeShade="7F"/>
      <w:sz w:val="20"/>
    </w:rPr>
  </w:style>
  <w:style w:type="character" w:styleId="Hyperlink">
    <w:name w:val="Hyperlink"/>
    <w:basedOn w:val="DefaultParagraphFont"/>
    <w:uiPriority w:val="99"/>
    <w:unhideWhenUsed/>
    <w:rsid w:val="00AD5460"/>
    <w:rPr>
      <w:color w:val="0563C1" w:themeColor="hyperlink"/>
      <w:u w:val="single"/>
    </w:rPr>
  </w:style>
  <w:style w:type="character" w:styleId="FollowedHyperlink">
    <w:name w:val="FollowedHyperlink"/>
    <w:basedOn w:val="DefaultParagraphFont"/>
    <w:uiPriority w:val="99"/>
    <w:semiHidden/>
    <w:unhideWhenUsed/>
    <w:rsid w:val="00AD5460"/>
    <w:rPr>
      <w:color w:val="954F72" w:themeColor="followedHyperlink"/>
      <w:u w:val="single"/>
    </w:rPr>
  </w:style>
  <w:style w:type="paragraph" w:customStyle="1" w:styleId="msonormal0">
    <w:name w:val="msonormal"/>
    <w:basedOn w:val="Normal"/>
    <w:rsid w:val="00AD5460"/>
    <w:pPr>
      <w:spacing w:before="100" w:beforeAutospacing="1" w:after="100" w:afterAutospacing="1"/>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AD5460"/>
    <w:pPr>
      <w:spacing w:before="100" w:beforeAutospacing="1" w:after="100" w:afterAutospacing="1"/>
    </w:pPr>
    <w:rPr>
      <w:rFonts w:ascii="Times New Roman" w:eastAsia="Times New Roman" w:hAnsi="Times New Roman" w:cs="Times New Roman"/>
      <w:sz w:val="24"/>
      <w:szCs w:val="24"/>
      <w:lang w:eastAsia="en-AU"/>
    </w:rPr>
  </w:style>
  <w:style w:type="paragraph" w:styleId="TOC1">
    <w:name w:val="toc 1"/>
    <w:basedOn w:val="Normal"/>
    <w:next w:val="Normal"/>
    <w:autoRedefine/>
    <w:uiPriority w:val="39"/>
    <w:unhideWhenUsed/>
    <w:rsid w:val="00AD5460"/>
    <w:pPr>
      <w:spacing w:before="120" w:after="120"/>
    </w:pPr>
    <w:rPr>
      <w:rFonts w:eastAsia="Calibri" w:cs="Times New Roman"/>
    </w:rPr>
  </w:style>
  <w:style w:type="paragraph" w:styleId="TOC2">
    <w:name w:val="toc 2"/>
    <w:basedOn w:val="Normal"/>
    <w:next w:val="Normal"/>
    <w:autoRedefine/>
    <w:uiPriority w:val="39"/>
    <w:unhideWhenUsed/>
    <w:rsid w:val="00AD5460"/>
    <w:pPr>
      <w:spacing w:after="100"/>
      <w:ind w:left="200"/>
    </w:pPr>
  </w:style>
  <w:style w:type="paragraph" w:styleId="TOC3">
    <w:name w:val="toc 3"/>
    <w:basedOn w:val="Normal"/>
    <w:next w:val="Normal"/>
    <w:autoRedefine/>
    <w:uiPriority w:val="39"/>
    <w:unhideWhenUsed/>
    <w:rsid w:val="00AD5460"/>
    <w:pPr>
      <w:tabs>
        <w:tab w:val="left" w:pos="1200"/>
        <w:tab w:val="right" w:leader="dot" w:pos="9562"/>
      </w:tabs>
      <w:spacing w:after="100"/>
      <w:ind w:left="400"/>
    </w:pPr>
  </w:style>
  <w:style w:type="paragraph" w:styleId="FootnoteText">
    <w:name w:val="footnote text"/>
    <w:basedOn w:val="Normal"/>
    <w:link w:val="FootnoteTextChar"/>
    <w:uiPriority w:val="99"/>
    <w:semiHidden/>
    <w:unhideWhenUsed/>
    <w:rsid w:val="00AD5460"/>
    <w:pPr>
      <w:spacing w:after="0"/>
    </w:pPr>
    <w:rPr>
      <w:rFonts w:asciiTheme="minorHAnsi" w:hAnsiTheme="minorHAnsi"/>
      <w:szCs w:val="20"/>
      <w:lang w:val="en-IE"/>
    </w:rPr>
  </w:style>
  <w:style w:type="character" w:customStyle="1" w:styleId="FootnoteTextChar">
    <w:name w:val="Footnote Text Char"/>
    <w:basedOn w:val="DefaultParagraphFont"/>
    <w:link w:val="FootnoteText"/>
    <w:uiPriority w:val="99"/>
    <w:semiHidden/>
    <w:rsid w:val="00AD5460"/>
    <w:rPr>
      <w:sz w:val="20"/>
      <w:szCs w:val="20"/>
      <w:lang w:val="en-IE"/>
    </w:rPr>
  </w:style>
  <w:style w:type="paragraph" w:styleId="CommentText">
    <w:name w:val="annotation text"/>
    <w:basedOn w:val="Normal"/>
    <w:link w:val="CommentTextChar"/>
    <w:uiPriority w:val="99"/>
    <w:unhideWhenUsed/>
    <w:rsid w:val="00AD5460"/>
    <w:rPr>
      <w:szCs w:val="20"/>
    </w:rPr>
  </w:style>
  <w:style w:type="character" w:customStyle="1" w:styleId="CommentTextChar">
    <w:name w:val="Comment Text Char"/>
    <w:basedOn w:val="DefaultParagraphFont"/>
    <w:link w:val="CommentText"/>
    <w:uiPriority w:val="99"/>
    <w:rsid w:val="00AD5460"/>
    <w:rPr>
      <w:rFonts w:ascii="Arial" w:hAnsi="Arial"/>
      <w:sz w:val="20"/>
      <w:szCs w:val="20"/>
    </w:rPr>
  </w:style>
  <w:style w:type="character" w:customStyle="1" w:styleId="HeaderChar">
    <w:name w:val="Header Char"/>
    <w:basedOn w:val="DefaultParagraphFont"/>
    <w:link w:val="Header"/>
    <w:uiPriority w:val="99"/>
    <w:rsid w:val="00AD5460"/>
    <w:rPr>
      <w:rFonts w:ascii="Arial" w:hAnsi="Arial"/>
      <w:sz w:val="20"/>
    </w:rPr>
  </w:style>
  <w:style w:type="paragraph" w:styleId="Header">
    <w:name w:val="header"/>
    <w:basedOn w:val="Normal"/>
    <w:link w:val="HeaderChar"/>
    <w:uiPriority w:val="99"/>
    <w:unhideWhenUsed/>
    <w:rsid w:val="00AD5460"/>
    <w:pPr>
      <w:tabs>
        <w:tab w:val="center" w:pos="4513"/>
        <w:tab w:val="right" w:pos="9026"/>
      </w:tabs>
    </w:pPr>
  </w:style>
  <w:style w:type="character" w:customStyle="1" w:styleId="FooterChar">
    <w:name w:val="Footer Char"/>
    <w:basedOn w:val="DefaultParagraphFont"/>
    <w:link w:val="Footer"/>
    <w:uiPriority w:val="99"/>
    <w:rsid w:val="00AD5460"/>
    <w:rPr>
      <w:rFonts w:ascii="Arial" w:hAnsi="Arial"/>
      <w:sz w:val="20"/>
    </w:rPr>
  </w:style>
  <w:style w:type="paragraph" w:styleId="Footer">
    <w:name w:val="footer"/>
    <w:basedOn w:val="Normal"/>
    <w:link w:val="FooterChar"/>
    <w:uiPriority w:val="99"/>
    <w:unhideWhenUsed/>
    <w:rsid w:val="00AD5460"/>
    <w:pPr>
      <w:tabs>
        <w:tab w:val="center" w:pos="4513"/>
        <w:tab w:val="right" w:pos="9026"/>
      </w:tabs>
    </w:pPr>
  </w:style>
  <w:style w:type="paragraph" w:styleId="BodyText">
    <w:name w:val="Body Text"/>
    <w:basedOn w:val="Normal"/>
    <w:link w:val="BodyTextChar"/>
    <w:uiPriority w:val="99"/>
    <w:unhideWhenUsed/>
    <w:rsid w:val="00AD5460"/>
    <w:pPr>
      <w:spacing w:after="120"/>
    </w:pPr>
  </w:style>
  <w:style w:type="character" w:customStyle="1" w:styleId="BodyTextChar">
    <w:name w:val="Body Text Char"/>
    <w:basedOn w:val="DefaultParagraphFont"/>
    <w:link w:val="BodyText"/>
    <w:uiPriority w:val="99"/>
    <w:rsid w:val="00AD5460"/>
    <w:rPr>
      <w:rFonts w:ascii="Arial" w:hAnsi="Arial"/>
      <w:sz w:val="20"/>
    </w:rPr>
  </w:style>
  <w:style w:type="paragraph" w:styleId="Caption">
    <w:name w:val="caption"/>
    <w:basedOn w:val="BodyText"/>
    <w:next w:val="BodyText"/>
    <w:autoRedefine/>
    <w:semiHidden/>
    <w:unhideWhenUsed/>
    <w:qFormat/>
    <w:rsid w:val="00AD5460"/>
    <w:pPr>
      <w:keepLines/>
      <w:spacing w:before="120" w:line="300" w:lineRule="auto"/>
      <w:ind w:left="851"/>
      <w:jc w:val="center"/>
    </w:pPr>
    <w:rPr>
      <w:rFonts w:ascii="Calibri" w:eastAsia="Times New Roman" w:hAnsi="Calibri" w:cs="Times New Roman"/>
      <w:b/>
      <w:bCs/>
      <w:sz w:val="22"/>
      <w:szCs w:val="20"/>
      <w:lang w:val="en-GB" w:eastAsia="en-GB"/>
    </w:rPr>
  </w:style>
  <w:style w:type="paragraph" w:styleId="NoSpacing">
    <w:name w:val="No Spacing"/>
    <w:link w:val="NoSpacingChar"/>
    <w:uiPriority w:val="1"/>
    <w:qFormat/>
    <w:rsid w:val="00AD5460"/>
    <w:pPr>
      <w:spacing w:after="0" w:line="240" w:lineRule="auto"/>
    </w:pPr>
    <w:rPr>
      <w:rFonts w:ascii="Arial" w:hAnsi="Arial"/>
      <w:sz w:val="20"/>
    </w:rPr>
  </w:style>
  <w:style w:type="paragraph" w:styleId="Title">
    <w:name w:val="Title"/>
    <w:basedOn w:val="NoSpacing"/>
    <w:next w:val="Normal"/>
    <w:link w:val="TitleChar"/>
    <w:uiPriority w:val="99"/>
    <w:qFormat/>
    <w:rsid w:val="00AD5460"/>
    <w:pPr>
      <w:framePr w:hSpace="187" w:wrap="around" w:hAnchor="margin" w:xAlign="center" w:y="2881"/>
    </w:pPr>
    <w:rPr>
      <w:rFonts w:ascii="Calibri" w:eastAsiaTheme="majorEastAsia" w:hAnsi="Calibri" w:cstheme="majorBidi"/>
      <w:color w:val="4472C4" w:themeColor="accent1"/>
      <w:sz w:val="80"/>
      <w:szCs w:val="80"/>
    </w:rPr>
  </w:style>
  <w:style w:type="character" w:customStyle="1" w:styleId="TitleChar">
    <w:name w:val="Title Char"/>
    <w:basedOn w:val="DefaultParagraphFont"/>
    <w:link w:val="Title"/>
    <w:uiPriority w:val="99"/>
    <w:rsid w:val="00AD5460"/>
    <w:rPr>
      <w:rFonts w:ascii="Calibri" w:eastAsiaTheme="majorEastAsia" w:hAnsi="Calibri" w:cstheme="majorBidi"/>
      <w:color w:val="4472C4" w:themeColor="accent1"/>
      <w:sz w:val="80"/>
      <w:szCs w:val="80"/>
    </w:rPr>
  </w:style>
  <w:style w:type="paragraph" w:styleId="Subtitle">
    <w:name w:val="Subtitle"/>
    <w:basedOn w:val="Normal"/>
    <w:next w:val="Normal"/>
    <w:link w:val="SubtitleChar"/>
    <w:uiPriority w:val="99"/>
    <w:qFormat/>
    <w:rsid w:val="00AD5460"/>
    <w:rPr>
      <w:rFonts w:ascii="Calibri" w:eastAsiaTheme="majorEastAsia" w:hAnsi="Calibri" w:cstheme="majorBidi"/>
      <w:iCs/>
      <w:color w:val="4472C4" w:themeColor="accent1"/>
      <w:spacing w:val="15"/>
      <w:sz w:val="28"/>
      <w:szCs w:val="24"/>
    </w:rPr>
  </w:style>
  <w:style w:type="character" w:customStyle="1" w:styleId="SubtitleChar">
    <w:name w:val="Subtitle Char"/>
    <w:basedOn w:val="DefaultParagraphFont"/>
    <w:link w:val="Subtitle"/>
    <w:uiPriority w:val="99"/>
    <w:rsid w:val="00AD5460"/>
    <w:rPr>
      <w:rFonts w:ascii="Calibri" w:eastAsiaTheme="majorEastAsia" w:hAnsi="Calibri" w:cstheme="majorBidi"/>
      <w:iCs/>
      <w:color w:val="4472C4" w:themeColor="accent1"/>
      <w:spacing w:val="15"/>
      <w:sz w:val="28"/>
      <w:szCs w:val="24"/>
    </w:rPr>
  </w:style>
  <w:style w:type="character" w:customStyle="1" w:styleId="CommentSubjectChar">
    <w:name w:val="Comment Subject Char"/>
    <w:basedOn w:val="CommentTextChar"/>
    <w:link w:val="CommentSubject"/>
    <w:uiPriority w:val="99"/>
    <w:semiHidden/>
    <w:rsid w:val="00AD5460"/>
    <w:rPr>
      <w:rFonts w:ascii="Arial" w:hAnsi="Arial"/>
      <w:b/>
      <w:bCs/>
      <w:sz w:val="20"/>
      <w:szCs w:val="20"/>
    </w:rPr>
  </w:style>
  <w:style w:type="paragraph" w:styleId="CommentSubject">
    <w:name w:val="annotation subject"/>
    <w:basedOn w:val="CommentText"/>
    <w:next w:val="CommentText"/>
    <w:link w:val="CommentSubjectChar"/>
    <w:uiPriority w:val="99"/>
    <w:semiHidden/>
    <w:unhideWhenUsed/>
    <w:rsid w:val="00AD5460"/>
    <w:rPr>
      <w:b/>
      <w:bCs/>
    </w:rPr>
  </w:style>
  <w:style w:type="paragraph" w:styleId="BalloonText">
    <w:name w:val="Balloon Text"/>
    <w:basedOn w:val="Normal"/>
    <w:link w:val="BalloonTextChar"/>
    <w:uiPriority w:val="99"/>
    <w:semiHidden/>
    <w:unhideWhenUsed/>
    <w:rsid w:val="00AD5460"/>
    <w:rPr>
      <w:rFonts w:ascii="Tahoma" w:hAnsi="Tahoma" w:cs="Tahoma"/>
      <w:sz w:val="16"/>
      <w:szCs w:val="16"/>
    </w:rPr>
  </w:style>
  <w:style w:type="character" w:customStyle="1" w:styleId="BalloonTextChar">
    <w:name w:val="Balloon Text Char"/>
    <w:basedOn w:val="DefaultParagraphFont"/>
    <w:link w:val="BalloonText"/>
    <w:uiPriority w:val="99"/>
    <w:semiHidden/>
    <w:rsid w:val="00AD5460"/>
    <w:rPr>
      <w:rFonts w:ascii="Tahoma" w:hAnsi="Tahoma" w:cs="Tahoma"/>
      <w:sz w:val="16"/>
      <w:szCs w:val="16"/>
    </w:rPr>
  </w:style>
  <w:style w:type="paragraph" w:styleId="Revision">
    <w:name w:val="Revision"/>
    <w:uiPriority w:val="99"/>
    <w:semiHidden/>
    <w:rsid w:val="00AD5460"/>
    <w:pPr>
      <w:spacing w:after="0" w:line="240" w:lineRule="auto"/>
    </w:pPr>
    <w:rPr>
      <w:rFonts w:ascii="Arial" w:hAnsi="Arial"/>
      <w:sz w:val="20"/>
    </w:rPr>
  </w:style>
  <w:style w:type="paragraph" w:styleId="ListParagraph">
    <w:name w:val="List Paragraph"/>
    <w:aliases w:val="Recommendation,List Paragraph1,List Paragraph11"/>
    <w:basedOn w:val="Normal"/>
    <w:link w:val="ListParagraphChar"/>
    <w:uiPriority w:val="99"/>
    <w:qFormat/>
    <w:rsid w:val="00AD5460"/>
    <w:pPr>
      <w:ind w:left="720"/>
      <w:contextualSpacing/>
    </w:pPr>
  </w:style>
  <w:style w:type="paragraph" w:styleId="Quote">
    <w:name w:val="Quote"/>
    <w:basedOn w:val="Normal"/>
    <w:next w:val="Normal"/>
    <w:link w:val="QuoteChar"/>
    <w:uiPriority w:val="29"/>
    <w:qFormat/>
    <w:rsid w:val="00AD5460"/>
    <w:rPr>
      <w:i/>
      <w:iCs/>
      <w:color w:val="000000" w:themeColor="text1"/>
    </w:rPr>
  </w:style>
  <w:style w:type="character" w:customStyle="1" w:styleId="QuoteChar">
    <w:name w:val="Quote Char"/>
    <w:basedOn w:val="DefaultParagraphFont"/>
    <w:link w:val="Quote"/>
    <w:uiPriority w:val="29"/>
    <w:rsid w:val="00AD5460"/>
    <w:rPr>
      <w:rFonts w:ascii="Arial" w:hAnsi="Arial"/>
      <w:i/>
      <w:iCs/>
      <w:color w:val="000000" w:themeColor="text1"/>
      <w:sz w:val="20"/>
    </w:rPr>
  </w:style>
  <w:style w:type="character" w:customStyle="1" w:styleId="InstructionChar">
    <w:name w:val="Instruction Char"/>
    <w:basedOn w:val="DefaultParagraphFont"/>
    <w:link w:val="Instruction"/>
    <w:locked/>
    <w:rsid w:val="00AD5460"/>
    <w:rPr>
      <w:rFonts w:ascii="Arial" w:hAnsi="Arial" w:cs="Arial"/>
      <w:color w:val="808080" w:themeColor="background1" w:themeShade="80"/>
      <w:sz w:val="20"/>
    </w:rPr>
  </w:style>
  <w:style w:type="paragraph" w:customStyle="1" w:styleId="Instruction">
    <w:name w:val="Instruction"/>
    <w:basedOn w:val="Normal"/>
    <w:link w:val="InstructionChar"/>
    <w:qFormat/>
    <w:rsid w:val="00AD5460"/>
    <w:rPr>
      <w:rFonts w:cs="Arial"/>
      <w:color w:val="808080" w:themeColor="background1" w:themeShade="80"/>
    </w:rPr>
  </w:style>
  <w:style w:type="character" w:customStyle="1" w:styleId="Para1Char">
    <w:name w:val="Para1 Char"/>
    <w:link w:val="Para1"/>
    <w:locked/>
    <w:rsid w:val="00AD5460"/>
    <w:rPr>
      <w:rFonts w:ascii="Times New Roman" w:eastAsia="SimSun" w:hAnsi="Times New Roman" w:cs="Times New Roman"/>
      <w:bCs/>
      <w:sz w:val="24"/>
      <w:szCs w:val="24"/>
      <w:lang w:val="en-IE"/>
    </w:rPr>
  </w:style>
  <w:style w:type="paragraph" w:customStyle="1" w:styleId="Para1">
    <w:name w:val="Para1"/>
    <w:basedOn w:val="Normal"/>
    <w:link w:val="Para1Char"/>
    <w:autoRedefine/>
    <w:rsid w:val="00AD5460"/>
    <w:pPr>
      <w:spacing w:after="0" w:line="300" w:lineRule="atLeast"/>
      <w:jc w:val="both"/>
    </w:pPr>
    <w:rPr>
      <w:rFonts w:ascii="Times New Roman" w:eastAsia="SimSun" w:hAnsi="Times New Roman" w:cs="Times New Roman"/>
      <w:bCs/>
      <w:sz w:val="24"/>
      <w:szCs w:val="24"/>
      <w:lang w:val="en-IE"/>
    </w:rPr>
  </w:style>
  <w:style w:type="paragraph" w:customStyle="1" w:styleId="L1">
    <w:name w:val="L1"/>
    <w:basedOn w:val="Normal"/>
    <w:next w:val="Normal"/>
    <w:uiPriority w:val="99"/>
    <w:rsid w:val="00AD5460"/>
    <w:pPr>
      <w:keepNext/>
      <w:numPr>
        <w:numId w:val="1"/>
      </w:numPr>
      <w:spacing w:before="360" w:after="0" w:line="300" w:lineRule="atLeast"/>
      <w:jc w:val="both"/>
      <w:outlineLvl w:val="0"/>
    </w:pPr>
    <w:rPr>
      <w:rFonts w:ascii="Times New Roman" w:eastAsia="SimSun" w:hAnsi="Times New Roman" w:cs="Times New Roman"/>
      <w:b/>
      <w:caps/>
      <w:kern w:val="28"/>
      <w:sz w:val="24"/>
      <w:lang w:val="en-IE"/>
    </w:rPr>
  </w:style>
  <w:style w:type="paragraph" w:customStyle="1" w:styleId="L2">
    <w:name w:val="L2"/>
    <w:basedOn w:val="Normal"/>
    <w:uiPriority w:val="99"/>
    <w:rsid w:val="00AD5460"/>
    <w:pPr>
      <w:numPr>
        <w:ilvl w:val="1"/>
        <w:numId w:val="1"/>
      </w:numPr>
      <w:spacing w:after="0" w:line="300" w:lineRule="atLeast"/>
      <w:jc w:val="both"/>
      <w:outlineLvl w:val="1"/>
    </w:pPr>
    <w:rPr>
      <w:rFonts w:ascii="Times New Roman" w:eastAsia="SimSun" w:hAnsi="Times New Roman" w:cs="Times New Roman"/>
      <w:sz w:val="24"/>
      <w:lang w:val="en-IE"/>
    </w:rPr>
  </w:style>
  <w:style w:type="paragraph" w:customStyle="1" w:styleId="L5">
    <w:name w:val="L5"/>
    <w:basedOn w:val="Normal"/>
    <w:uiPriority w:val="99"/>
    <w:rsid w:val="00AD5460"/>
    <w:pPr>
      <w:numPr>
        <w:ilvl w:val="4"/>
        <w:numId w:val="1"/>
      </w:numPr>
      <w:spacing w:after="0" w:line="300" w:lineRule="atLeast"/>
      <w:jc w:val="both"/>
    </w:pPr>
    <w:rPr>
      <w:rFonts w:ascii="Times New Roman" w:eastAsia="SimSun" w:hAnsi="Times New Roman" w:cs="Times New Roman"/>
      <w:sz w:val="24"/>
      <w:lang w:val="en-GB"/>
    </w:rPr>
  </w:style>
  <w:style w:type="paragraph" w:customStyle="1" w:styleId="L3">
    <w:name w:val="L3"/>
    <w:basedOn w:val="Normal"/>
    <w:uiPriority w:val="99"/>
    <w:rsid w:val="00AD5460"/>
    <w:pPr>
      <w:numPr>
        <w:ilvl w:val="2"/>
        <w:numId w:val="1"/>
      </w:numPr>
      <w:spacing w:after="0" w:line="300" w:lineRule="atLeast"/>
      <w:jc w:val="both"/>
      <w:outlineLvl w:val="2"/>
    </w:pPr>
    <w:rPr>
      <w:rFonts w:ascii="Times New Roman" w:eastAsia="SimSun" w:hAnsi="Times New Roman" w:cs="Times New Roman"/>
      <w:sz w:val="24"/>
      <w:lang w:val="en-IE"/>
    </w:rPr>
  </w:style>
  <w:style w:type="paragraph" w:customStyle="1" w:styleId="L4">
    <w:name w:val="L4"/>
    <w:basedOn w:val="Normal"/>
    <w:uiPriority w:val="99"/>
    <w:rsid w:val="00AD5460"/>
    <w:pPr>
      <w:numPr>
        <w:ilvl w:val="3"/>
        <w:numId w:val="1"/>
      </w:numPr>
      <w:spacing w:after="0" w:line="300" w:lineRule="atLeast"/>
      <w:jc w:val="both"/>
      <w:outlineLvl w:val="3"/>
    </w:pPr>
    <w:rPr>
      <w:rFonts w:ascii="Times New Roman" w:eastAsia="SimSun" w:hAnsi="Times New Roman" w:cs="Times New Roman"/>
      <w:sz w:val="24"/>
      <w:lang w:val="en-IE"/>
    </w:rPr>
  </w:style>
  <w:style w:type="paragraph" w:customStyle="1" w:styleId="L6">
    <w:name w:val="L6"/>
    <w:basedOn w:val="Normal"/>
    <w:next w:val="Normal"/>
    <w:uiPriority w:val="99"/>
    <w:rsid w:val="00AD5460"/>
    <w:pPr>
      <w:numPr>
        <w:ilvl w:val="5"/>
        <w:numId w:val="1"/>
      </w:numPr>
      <w:spacing w:after="0" w:line="300" w:lineRule="atLeast"/>
      <w:jc w:val="both"/>
      <w:outlineLvl w:val="5"/>
    </w:pPr>
    <w:rPr>
      <w:rFonts w:ascii="Times New Roman" w:eastAsia="SimSun" w:hAnsi="Times New Roman" w:cs="Times New Roman"/>
      <w:sz w:val="24"/>
      <w:lang w:val="en-IE"/>
    </w:rPr>
  </w:style>
  <w:style w:type="paragraph" w:customStyle="1" w:styleId="Default">
    <w:name w:val="Default"/>
    <w:basedOn w:val="Normal"/>
    <w:rsid w:val="00AD5460"/>
    <w:rPr>
      <w:color w:val="000000" w:themeColor="text1"/>
    </w:rPr>
  </w:style>
  <w:style w:type="paragraph" w:customStyle="1" w:styleId="TableParagraph">
    <w:name w:val="Table Paragraph"/>
    <w:basedOn w:val="Normal"/>
    <w:uiPriority w:val="1"/>
    <w:qFormat/>
    <w:rsid w:val="00AD5460"/>
    <w:pPr>
      <w:widowControl w:val="0"/>
      <w:autoSpaceDE w:val="0"/>
      <w:autoSpaceDN w:val="0"/>
      <w:spacing w:before="119" w:after="0"/>
      <w:ind w:left="103"/>
    </w:pPr>
    <w:rPr>
      <w:rFonts w:eastAsia="Verdana" w:cs="Arial"/>
      <w:sz w:val="22"/>
      <w:lang w:val="en-US"/>
    </w:rPr>
  </w:style>
  <w:style w:type="paragraph" w:customStyle="1" w:styleId="CROMSInstruction">
    <w:name w:val="CROMS_Instruction"/>
    <w:basedOn w:val="BodyText"/>
    <w:uiPriority w:val="17"/>
    <w:qFormat/>
    <w:rsid w:val="00AD5460"/>
    <w:pPr>
      <w:spacing w:before="120"/>
    </w:pPr>
    <w:rPr>
      <w:rFonts w:eastAsia="Times New Roman" w:cs="Times New Roman"/>
      <w:i/>
      <w:iCs/>
      <w:color w:val="1F497D"/>
      <w:sz w:val="24"/>
      <w:szCs w:val="20"/>
      <w:lang w:val="en-US" w:eastAsia="en-GB"/>
    </w:rPr>
  </w:style>
  <w:style w:type="character" w:customStyle="1" w:styleId="TemplatetextChar">
    <w:name w:val="Template text Char"/>
    <w:basedOn w:val="DefaultParagraphFont"/>
    <w:link w:val="Templatetext"/>
    <w:locked/>
    <w:rsid w:val="00AD5460"/>
  </w:style>
  <w:style w:type="paragraph" w:customStyle="1" w:styleId="Templatetext">
    <w:name w:val="Template text"/>
    <w:basedOn w:val="BodyText"/>
    <w:link w:val="TemplatetextChar"/>
    <w:rsid w:val="00AD5460"/>
    <w:pPr>
      <w:keepLines/>
      <w:spacing w:before="120" w:line="300" w:lineRule="auto"/>
      <w:ind w:left="851"/>
    </w:pPr>
    <w:rPr>
      <w:rFonts w:asciiTheme="minorHAnsi" w:hAnsiTheme="minorHAnsi"/>
      <w:sz w:val="22"/>
    </w:rPr>
  </w:style>
  <w:style w:type="paragraph" w:customStyle="1" w:styleId="TableText">
    <w:name w:val="Table Text"/>
    <w:basedOn w:val="BodyText"/>
    <w:autoRedefine/>
    <w:uiPriority w:val="99"/>
    <w:rsid w:val="007758E4"/>
    <w:pPr>
      <w:keepLines/>
      <w:widowControl w:val="0"/>
      <w:spacing w:before="40" w:after="40" w:line="276" w:lineRule="auto"/>
    </w:pPr>
    <w:rPr>
      <w:rFonts w:ascii="Calibri" w:eastAsia="Times New Roman" w:hAnsi="Calibri" w:cs="Times New Roman"/>
      <w:sz w:val="22"/>
      <w:szCs w:val="24"/>
      <w:lang w:val="en-GB" w:eastAsia="en-GB"/>
    </w:rPr>
  </w:style>
  <w:style w:type="paragraph" w:customStyle="1" w:styleId="DocumentTitle">
    <w:name w:val="Document Title"/>
    <w:basedOn w:val="Normal"/>
    <w:uiPriority w:val="99"/>
    <w:rsid w:val="00AD5460"/>
    <w:pPr>
      <w:keepLines/>
      <w:spacing w:before="840" w:after="840"/>
      <w:jc w:val="center"/>
    </w:pPr>
    <w:rPr>
      <w:rFonts w:eastAsia="Times New Roman" w:cs="Times New Roman"/>
      <w:b/>
      <w:sz w:val="48"/>
      <w:szCs w:val="24"/>
      <w:lang w:val="en-GB" w:eastAsia="en-GB"/>
    </w:rPr>
  </w:style>
  <w:style w:type="paragraph" w:customStyle="1" w:styleId="DocumentTitle2">
    <w:name w:val="Document Title 2"/>
    <w:basedOn w:val="DocumentTitle"/>
    <w:autoRedefine/>
    <w:uiPriority w:val="99"/>
    <w:rsid w:val="00294941"/>
    <w:pPr>
      <w:spacing w:before="480" w:after="480"/>
      <w:jc w:val="right"/>
    </w:pPr>
    <w:rPr>
      <w:rFonts w:asciiTheme="majorHAnsi" w:hAnsiTheme="majorHAnsi" w:cstheme="majorHAnsi"/>
      <w:color w:val="1F3864" w:themeColor="accent1" w:themeShade="80"/>
      <w:sz w:val="28"/>
    </w:rPr>
  </w:style>
  <w:style w:type="paragraph" w:customStyle="1" w:styleId="CaptionWide">
    <w:name w:val="Caption (Wide)"/>
    <w:basedOn w:val="Caption"/>
    <w:next w:val="BodyText"/>
    <w:autoRedefine/>
    <w:uiPriority w:val="99"/>
    <w:rsid w:val="00AD5460"/>
    <w:pPr>
      <w:ind w:left="0"/>
    </w:pPr>
  </w:style>
  <w:style w:type="paragraph" w:customStyle="1" w:styleId="TableBullet">
    <w:name w:val="Table Bullet"/>
    <w:basedOn w:val="TableText"/>
    <w:autoRedefine/>
    <w:uiPriority w:val="99"/>
    <w:rsid w:val="00932DD6"/>
    <w:pPr>
      <w:numPr>
        <w:numId w:val="2"/>
      </w:numPr>
      <w:tabs>
        <w:tab w:val="left" w:pos="284"/>
      </w:tabs>
      <w:ind w:left="284" w:hanging="284"/>
    </w:pPr>
  </w:style>
  <w:style w:type="character" w:styleId="FootnoteReference">
    <w:name w:val="footnote reference"/>
    <w:basedOn w:val="DefaultParagraphFont"/>
    <w:uiPriority w:val="99"/>
    <w:semiHidden/>
    <w:unhideWhenUsed/>
    <w:rsid w:val="00AD5460"/>
    <w:rPr>
      <w:vertAlign w:val="superscript"/>
    </w:rPr>
  </w:style>
  <w:style w:type="character" w:styleId="CommentReference">
    <w:name w:val="annotation reference"/>
    <w:basedOn w:val="DefaultParagraphFont"/>
    <w:uiPriority w:val="99"/>
    <w:unhideWhenUsed/>
    <w:rsid w:val="00AD5460"/>
    <w:rPr>
      <w:sz w:val="16"/>
      <w:szCs w:val="16"/>
    </w:rPr>
  </w:style>
  <w:style w:type="character" w:styleId="SubtleReference">
    <w:name w:val="Subtle Reference"/>
    <w:basedOn w:val="DefaultParagraphFont"/>
    <w:uiPriority w:val="31"/>
    <w:qFormat/>
    <w:rsid w:val="00AD5460"/>
    <w:rPr>
      <w:smallCaps/>
      <w:color w:val="ED7D31" w:themeColor="accent2"/>
      <w:u w:val="single"/>
    </w:rPr>
  </w:style>
  <w:style w:type="table" w:styleId="TableGrid">
    <w:name w:val="Table Grid"/>
    <w:basedOn w:val="TableNormal"/>
    <w:rsid w:val="00AD5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
    <w:name w:val="Table Column"/>
    <w:basedOn w:val="TableText"/>
    <w:autoRedefine/>
    <w:uiPriority w:val="99"/>
    <w:rsid w:val="00AD5460"/>
    <w:rPr>
      <w:b/>
    </w:rPr>
  </w:style>
  <w:style w:type="character" w:styleId="Strong">
    <w:name w:val="Strong"/>
    <w:basedOn w:val="DefaultParagraphFont"/>
    <w:uiPriority w:val="22"/>
    <w:qFormat/>
    <w:rsid w:val="00AD5460"/>
    <w:rPr>
      <w:b/>
      <w:bCs/>
    </w:rPr>
  </w:style>
  <w:style w:type="paragraph" w:styleId="TOCHeading">
    <w:name w:val="TOC Heading"/>
    <w:basedOn w:val="Heading1"/>
    <w:next w:val="Normal"/>
    <w:uiPriority w:val="39"/>
    <w:unhideWhenUsed/>
    <w:qFormat/>
    <w:rsid w:val="00E728E7"/>
    <w:pPr>
      <w:spacing w:before="240" w:after="0"/>
      <w:outlineLvl w:val="9"/>
    </w:pPr>
    <w:rPr>
      <w:rFonts w:asciiTheme="majorHAnsi" w:hAnsiTheme="majorHAnsi"/>
      <w:b w:val="0"/>
      <w:bCs w:val="0"/>
      <w:sz w:val="32"/>
      <w:szCs w:val="32"/>
      <w:lang w:val="en-US"/>
    </w:rPr>
  </w:style>
  <w:style w:type="character" w:customStyle="1" w:styleId="NoSpacingChar">
    <w:name w:val="No Spacing Char"/>
    <w:basedOn w:val="DefaultParagraphFont"/>
    <w:link w:val="NoSpacing"/>
    <w:uiPriority w:val="1"/>
    <w:rsid w:val="00C9002F"/>
    <w:rPr>
      <w:rFonts w:ascii="Arial" w:hAnsi="Arial"/>
      <w:sz w:val="20"/>
    </w:rPr>
  </w:style>
  <w:style w:type="character" w:customStyle="1" w:styleId="UnresolvedMention1">
    <w:name w:val="Unresolved Mention1"/>
    <w:basedOn w:val="DefaultParagraphFont"/>
    <w:uiPriority w:val="99"/>
    <w:semiHidden/>
    <w:unhideWhenUsed/>
    <w:rsid w:val="002227AB"/>
    <w:rPr>
      <w:color w:val="605E5C"/>
      <w:shd w:val="clear" w:color="auto" w:fill="E1DFDD"/>
    </w:rPr>
  </w:style>
  <w:style w:type="character" w:customStyle="1" w:styleId="ListParagraphChar">
    <w:name w:val="List Paragraph Char"/>
    <w:aliases w:val="Recommendation Char,List Paragraph1 Char,List Paragraph11 Char"/>
    <w:basedOn w:val="DefaultParagraphFont"/>
    <w:link w:val="ListParagraph"/>
    <w:uiPriority w:val="34"/>
    <w:locked/>
    <w:rsid w:val="005A1DFB"/>
    <w:rPr>
      <w:rFonts w:ascii="Arial" w:hAnsi="Arial"/>
      <w:sz w:val="20"/>
    </w:rPr>
  </w:style>
  <w:style w:type="character" w:styleId="Emphasis">
    <w:name w:val="Emphasis"/>
    <w:basedOn w:val="DefaultParagraphFont"/>
    <w:uiPriority w:val="20"/>
    <w:qFormat/>
    <w:rsid w:val="00B331FB"/>
    <w:rPr>
      <w:i/>
      <w:iCs/>
    </w:rPr>
  </w:style>
  <w:style w:type="paragraph" w:customStyle="1" w:styleId="xmsonormal">
    <w:name w:val="x_msonormal"/>
    <w:basedOn w:val="Normal"/>
    <w:rsid w:val="00853E2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msolistparagraph">
    <w:name w:val="x_msolistparagraph"/>
    <w:basedOn w:val="Normal"/>
    <w:rsid w:val="00853E2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UnresolvedMention2">
    <w:name w:val="Unresolved Mention2"/>
    <w:basedOn w:val="DefaultParagraphFont"/>
    <w:uiPriority w:val="99"/>
    <w:semiHidden/>
    <w:unhideWhenUsed/>
    <w:rsid w:val="000A0797"/>
    <w:rPr>
      <w:color w:val="605E5C"/>
      <w:shd w:val="clear" w:color="auto" w:fill="E1DFDD"/>
    </w:rPr>
  </w:style>
  <w:style w:type="character" w:customStyle="1" w:styleId="UnresolvedMention3">
    <w:name w:val="Unresolved Mention3"/>
    <w:basedOn w:val="DefaultParagraphFont"/>
    <w:uiPriority w:val="99"/>
    <w:semiHidden/>
    <w:unhideWhenUsed/>
    <w:rsid w:val="00C853A5"/>
    <w:rPr>
      <w:color w:val="605E5C"/>
      <w:shd w:val="clear" w:color="auto" w:fill="E1DFDD"/>
    </w:rPr>
  </w:style>
  <w:style w:type="character" w:styleId="PlaceholderText">
    <w:name w:val="Placeholder Text"/>
    <w:basedOn w:val="DefaultParagraphFont"/>
    <w:uiPriority w:val="99"/>
    <w:semiHidden/>
    <w:rsid w:val="0030660A"/>
    <w:rPr>
      <w:color w:val="808080"/>
    </w:rPr>
  </w:style>
  <w:style w:type="character" w:styleId="UnresolvedMention">
    <w:name w:val="Unresolved Mention"/>
    <w:basedOn w:val="DefaultParagraphFont"/>
    <w:uiPriority w:val="99"/>
    <w:semiHidden/>
    <w:unhideWhenUsed/>
    <w:rsid w:val="00AA4B08"/>
    <w:rPr>
      <w:color w:val="605E5C"/>
      <w:shd w:val="clear" w:color="auto" w:fill="E1DFDD"/>
    </w:rPr>
  </w:style>
  <w:style w:type="paragraph" w:customStyle="1" w:styleId="bullet1">
    <w:name w:val="bullet 1"/>
    <w:basedOn w:val="Normal"/>
    <w:link w:val="bullet1Char"/>
    <w:qFormat/>
    <w:rsid w:val="000F2B91"/>
    <w:pPr>
      <w:numPr>
        <w:numId w:val="7"/>
      </w:numPr>
      <w:spacing w:before="60" w:after="60" w:line="240" w:lineRule="auto"/>
      <w:ind w:left="340" w:hanging="340"/>
    </w:pPr>
    <w:rPr>
      <w:rFonts w:ascii="Calibri" w:eastAsia="Times New Roman" w:hAnsi="Calibri" w:cs="Arial"/>
      <w:szCs w:val="20"/>
      <w:lang w:val="en-GB"/>
    </w:rPr>
  </w:style>
  <w:style w:type="character" w:customStyle="1" w:styleId="bullet1Char">
    <w:name w:val="bullet 1 Char"/>
    <w:basedOn w:val="DefaultParagraphFont"/>
    <w:link w:val="bullet1"/>
    <w:locked/>
    <w:rsid w:val="000F2B91"/>
    <w:rPr>
      <w:rFonts w:ascii="Calibri" w:eastAsia="Times New Roman" w:hAnsi="Calibri" w:cs="Arial"/>
      <w:sz w:val="20"/>
      <w:szCs w:val="20"/>
      <w:lang w:val="en-GB"/>
    </w:rPr>
  </w:style>
  <w:style w:type="table" w:styleId="MediumList2-Accent1">
    <w:name w:val="Medium List 2 Accent 1"/>
    <w:basedOn w:val="TableNormal"/>
    <w:uiPriority w:val="66"/>
    <w:rsid w:val="00B02FF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
    <w:name w:val="Light Shading"/>
    <w:basedOn w:val="TableNormal"/>
    <w:uiPriority w:val="60"/>
    <w:rsid w:val="002B21B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xl65">
    <w:name w:val="xl65"/>
    <w:basedOn w:val="Normal"/>
    <w:rsid w:val="00693E79"/>
    <w:pPr>
      <w:spacing w:before="100" w:beforeAutospacing="1" w:after="100" w:afterAutospacing="1" w:line="240" w:lineRule="auto"/>
      <w:jc w:val="center"/>
      <w:textAlignment w:val="center"/>
    </w:pPr>
    <w:rPr>
      <w:rFonts w:ascii="Times New Roman" w:eastAsia="Times New Roman" w:hAnsi="Times New Roman" w:cs="Times New Roman"/>
      <w:b/>
      <w:bCs/>
      <w:szCs w:val="20"/>
      <w:lang w:eastAsia="en-AU"/>
    </w:rPr>
  </w:style>
  <w:style w:type="paragraph" w:customStyle="1" w:styleId="xl66">
    <w:name w:val="xl66"/>
    <w:basedOn w:val="Normal"/>
    <w:rsid w:val="00693E79"/>
    <w:pPr>
      <w:spacing w:before="100" w:beforeAutospacing="1" w:after="100" w:afterAutospacing="1" w:line="240" w:lineRule="auto"/>
      <w:jc w:val="center"/>
      <w:textAlignment w:val="center"/>
    </w:pPr>
    <w:rPr>
      <w:rFonts w:ascii="Times New Roman" w:eastAsia="Times New Roman" w:hAnsi="Times New Roman" w:cs="Times New Roman"/>
      <w:szCs w:val="20"/>
      <w:lang w:eastAsia="en-AU"/>
    </w:rPr>
  </w:style>
  <w:style w:type="paragraph" w:customStyle="1" w:styleId="xl67">
    <w:name w:val="xl67"/>
    <w:basedOn w:val="Normal"/>
    <w:rsid w:val="00693E79"/>
    <w:pPr>
      <w:spacing w:before="100" w:beforeAutospacing="1" w:after="100" w:afterAutospacing="1" w:line="240" w:lineRule="auto"/>
      <w:textAlignment w:val="center"/>
    </w:pPr>
    <w:rPr>
      <w:rFonts w:ascii="Times New Roman" w:eastAsia="Times New Roman" w:hAnsi="Times New Roman" w:cs="Times New Roman"/>
      <w:szCs w:val="20"/>
      <w:lang w:eastAsia="en-AU"/>
    </w:rPr>
  </w:style>
  <w:style w:type="paragraph" w:customStyle="1" w:styleId="xl68">
    <w:name w:val="xl68"/>
    <w:basedOn w:val="Normal"/>
    <w:rsid w:val="00693E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Cs w:val="20"/>
      <w:lang w:eastAsia="en-AU"/>
    </w:rPr>
  </w:style>
  <w:style w:type="paragraph" w:customStyle="1" w:styleId="xl69">
    <w:name w:val="xl69"/>
    <w:basedOn w:val="Normal"/>
    <w:rsid w:val="00693E79"/>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textAlignment w:val="center"/>
    </w:pPr>
    <w:rPr>
      <w:rFonts w:ascii="Times New Roman" w:eastAsia="Times New Roman" w:hAnsi="Times New Roman" w:cs="Times New Roman"/>
      <w:b/>
      <w:bCs/>
      <w:szCs w:val="20"/>
      <w:lang w:eastAsia="en-AU"/>
    </w:rPr>
  </w:style>
  <w:style w:type="paragraph" w:customStyle="1" w:styleId="FirstParagraph">
    <w:name w:val="First Paragraph"/>
    <w:basedOn w:val="BodyText"/>
    <w:next w:val="BodyText"/>
    <w:qFormat/>
    <w:rsid w:val="006F603C"/>
    <w:pPr>
      <w:spacing w:before="180" w:after="180" w:line="240" w:lineRule="auto"/>
    </w:pPr>
    <w:rPr>
      <w:rFonts w:asciiTheme="minorHAnsi" w:eastAsiaTheme="minorEastAsia" w:hAnsiTheme="minorHAnsi"/>
      <w:sz w:val="24"/>
      <w:szCs w:val="24"/>
      <w:lang w:val="en-US" w:eastAsia="zh-CN"/>
    </w:rPr>
  </w:style>
  <w:style w:type="paragraph" w:customStyle="1" w:styleId="Compact">
    <w:name w:val="Compact"/>
    <w:basedOn w:val="BodyText"/>
    <w:qFormat/>
    <w:rsid w:val="00304E15"/>
    <w:pPr>
      <w:spacing w:before="36" w:after="36" w:line="240" w:lineRule="auto"/>
    </w:pPr>
    <w:rPr>
      <w:rFonts w:asciiTheme="minorHAnsi" w:eastAsiaTheme="minorEastAsia" w:hAnsiTheme="minorHAnsi"/>
      <w:sz w:val="24"/>
      <w:szCs w:val="24"/>
      <w:lang w:val="en-US" w:eastAsia="zh-CN"/>
    </w:rPr>
  </w:style>
  <w:style w:type="character" w:customStyle="1" w:styleId="Heading6Char">
    <w:name w:val="Heading 6 Char"/>
    <w:basedOn w:val="DefaultParagraphFont"/>
    <w:link w:val="Heading6"/>
    <w:uiPriority w:val="9"/>
    <w:semiHidden/>
    <w:rsid w:val="00BA73CA"/>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BA73CA"/>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BA73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A73CA"/>
    <w:rPr>
      <w:rFonts w:asciiTheme="majorHAnsi" w:eastAsiaTheme="majorEastAsia" w:hAnsiTheme="majorHAnsi" w:cstheme="majorBidi"/>
      <w:i/>
      <w:iCs/>
      <w:color w:val="272727" w:themeColor="text1" w:themeTint="D8"/>
      <w:sz w:val="21"/>
      <w:szCs w:val="21"/>
    </w:rPr>
  </w:style>
  <w:style w:type="character" w:styleId="Mention">
    <w:name w:val="Mention"/>
    <w:basedOn w:val="DefaultParagraphFont"/>
    <w:uiPriority w:val="99"/>
    <w:unhideWhenUsed/>
    <w:rsid w:val="008948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8279">
      <w:bodyDiv w:val="1"/>
      <w:marLeft w:val="0"/>
      <w:marRight w:val="0"/>
      <w:marTop w:val="0"/>
      <w:marBottom w:val="0"/>
      <w:divBdr>
        <w:top w:val="none" w:sz="0" w:space="0" w:color="auto"/>
        <w:left w:val="none" w:sz="0" w:space="0" w:color="auto"/>
        <w:bottom w:val="none" w:sz="0" w:space="0" w:color="auto"/>
        <w:right w:val="none" w:sz="0" w:space="0" w:color="auto"/>
      </w:divBdr>
    </w:div>
    <w:div w:id="149294480">
      <w:bodyDiv w:val="1"/>
      <w:marLeft w:val="0"/>
      <w:marRight w:val="0"/>
      <w:marTop w:val="0"/>
      <w:marBottom w:val="0"/>
      <w:divBdr>
        <w:top w:val="none" w:sz="0" w:space="0" w:color="auto"/>
        <w:left w:val="none" w:sz="0" w:space="0" w:color="auto"/>
        <w:bottom w:val="none" w:sz="0" w:space="0" w:color="auto"/>
        <w:right w:val="none" w:sz="0" w:space="0" w:color="auto"/>
      </w:divBdr>
      <w:divsChild>
        <w:div w:id="498276971">
          <w:marLeft w:val="0"/>
          <w:marRight w:val="0"/>
          <w:marTop w:val="0"/>
          <w:marBottom w:val="0"/>
          <w:divBdr>
            <w:top w:val="none" w:sz="0" w:space="0" w:color="auto"/>
            <w:left w:val="none" w:sz="0" w:space="0" w:color="auto"/>
            <w:bottom w:val="none" w:sz="0" w:space="0" w:color="auto"/>
            <w:right w:val="none" w:sz="0" w:space="0" w:color="auto"/>
          </w:divBdr>
          <w:divsChild>
            <w:div w:id="9621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311">
      <w:bodyDiv w:val="1"/>
      <w:marLeft w:val="0"/>
      <w:marRight w:val="0"/>
      <w:marTop w:val="0"/>
      <w:marBottom w:val="0"/>
      <w:divBdr>
        <w:top w:val="none" w:sz="0" w:space="0" w:color="auto"/>
        <w:left w:val="none" w:sz="0" w:space="0" w:color="auto"/>
        <w:bottom w:val="none" w:sz="0" w:space="0" w:color="auto"/>
        <w:right w:val="none" w:sz="0" w:space="0" w:color="auto"/>
      </w:divBdr>
    </w:div>
    <w:div w:id="210311561">
      <w:bodyDiv w:val="1"/>
      <w:marLeft w:val="0"/>
      <w:marRight w:val="0"/>
      <w:marTop w:val="0"/>
      <w:marBottom w:val="0"/>
      <w:divBdr>
        <w:top w:val="none" w:sz="0" w:space="0" w:color="auto"/>
        <w:left w:val="none" w:sz="0" w:space="0" w:color="auto"/>
        <w:bottom w:val="none" w:sz="0" w:space="0" w:color="auto"/>
        <w:right w:val="none" w:sz="0" w:space="0" w:color="auto"/>
      </w:divBdr>
    </w:div>
    <w:div w:id="234243030">
      <w:bodyDiv w:val="1"/>
      <w:marLeft w:val="0"/>
      <w:marRight w:val="0"/>
      <w:marTop w:val="0"/>
      <w:marBottom w:val="0"/>
      <w:divBdr>
        <w:top w:val="none" w:sz="0" w:space="0" w:color="auto"/>
        <w:left w:val="none" w:sz="0" w:space="0" w:color="auto"/>
        <w:bottom w:val="none" w:sz="0" w:space="0" w:color="auto"/>
        <w:right w:val="none" w:sz="0" w:space="0" w:color="auto"/>
      </w:divBdr>
    </w:div>
    <w:div w:id="352609943">
      <w:bodyDiv w:val="1"/>
      <w:marLeft w:val="0"/>
      <w:marRight w:val="0"/>
      <w:marTop w:val="0"/>
      <w:marBottom w:val="0"/>
      <w:divBdr>
        <w:top w:val="none" w:sz="0" w:space="0" w:color="auto"/>
        <w:left w:val="none" w:sz="0" w:space="0" w:color="auto"/>
        <w:bottom w:val="none" w:sz="0" w:space="0" w:color="auto"/>
        <w:right w:val="none" w:sz="0" w:space="0" w:color="auto"/>
      </w:divBdr>
      <w:divsChild>
        <w:div w:id="316081607">
          <w:marLeft w:val="1440"/>
          <w:marRight w:val="0"/>
          <w:marTop w:val="20"/>
          <w:marBottom w:val="0"/>
          <w:divBdr>
            <w:top w:val="none" w:sz="0" w:space="0" w:color="auto"/>
            <w:left w:val="none" w:sz="0" w:space="0" w:color="auto"/>
            <w:bottom w:val="none" w:sz="0" w:space="0" w:color="auto"/>
            <w:right w:val="none" w:sz="0" w:space="0" w:color="auto"/>
          </w:divBdr>
        </w:div>
        <w:div w:id="381444277">
          <w:marLeft w:val="1440"/>
          <w:marRight w:val="0"/>
          <w:marTop w:val="20"/>
          <w:marBottom w:val="0"/>
          <w:divBdr>
            <w:top w:val="none" w:sz="0" w:space="0" w:color="auto"/>
            <w:left w:val="none" w:sz="0" w:space="0" w:color="auto"/>
            <w:bottom w:val="none" w:sz="0" w:space="0" w:color="auto"/>
            <w:right w:val="none" w:sz="0" w:space="0" w:color="auto"/>
          </w:divBdr>
        </w:div>
        <w:div w:id="566065661">
          <w:marLeft w:val="1440"/>
          <w:marRight w:val="0"/>
          <w:marTop w:val="20"/>
          <w:marBottom w:val="0"/>
          <w:divBdr>
            <w:top w:val="none" w:sz="0" w:space="0" w:color="auto"/>
            <w:left w:val="none" w:sz="0" w:space="0" w:color="auto"/>
            <w:bottom w:val="none" w:sz="0" w:space="0" w:color="auto"/>
            <w:right w:val="none" w:sz="0" w:space="0" w:color="auto"/>
          </w:divBdr>
        </w:div>
        <w:div w:id="573861151">
          <w:marLeft w:val="1440"/>
          <w:marRight w:val="0"/>
          <w:marTop w:val="20"/>
          <w:marBottom w:val="0"/>
          <w:divBdr>
            <w:top w:val="none" w:sz="0" w:space="0" w:color="auto"/>
            <w:left w:val="none" w:sz="0" w:space="0" w:color="auto"/>
            <w:bottom w:val="none" w:sz="0" w:space="0" w:color="auto"/>
            <w:right w:val="none" w:sz="0" w:space="0" w:color="auto"/>
          </w:divBdr>
        </w:div>
        <w:div w:id="729382818">
          <w:marLeft w:val="1440"/>
          <w:marRight w:val="0"/>
          <w:marTop w:val="20"/>
          <w:marBottom w:val="0"/>
          <w:divBdr>
            <w:top w:val="none" w:sz="0" w:space="0" w:color="auto"/>
            <w:left w:val="none" w:sz="0" w:space="0" w:color="auto"/>
            <w:bottom w:val="none" w:sz="0" w:space="0" w:color="auto"/>
            <w:right w:val="none" w:sz="0" w:space="0" w:color="auto"/>
          </w:divBdr>
        </w:div>
        <w:div w:id="1005522467">
          <w:marLeft w:val="1440"/>
          <w:marRight w:val="0"/>
          <w:marTop w:val="20"/>
          <w:marBottom w:val="0"/>
          <w:divBdr>
            <w:top w:val="none" w:sz="0" w:space="0" w:color="auto"/>
            <w:left w:val="none" w:sz="0" w:space="0" w:color="auto"/>
            <w:bottom w:val="none" w:sz="0" w:space="0" w:color="auto"/>
            <w:right w:val="none" w:sz="0" w:space="0" w:color="auto"/>
          </w:divBdr>
        </w:div>
        <w:div w:id="1062827952">
          <w:marLeft w:val="1440"/>
          <w:marRight w:val="0"/>
          <w:marTop w:val="20"/>
          <w:marBottom w:val="0"/>
          <w:divBdr>
            <w:top w:val="none" w:sz="0" w:space="0" w:color="auto"/>
            <w:left w:val="none" w:sz="0" w:space="0" w:color="auto"/>
            <w:bottom w:val="none" w:sz="0" w:space="0" w:color="auto"/>
            <w:right w:val="none" w:sz="0" w:space="0" w:color="auto"/>
          </w:divBdr>
        </w:div>
        <w:div w:id="1464154078">
          <w:marLeft w:val="1440"/>
          <w:marRight w:val="0"/>
          <w:marTop w:val="20"/>
          <w:marBottom w:val="0"/>
          <w:divBdr>
            <w:top w:val="none" w:sz="0" w:space="0" w:color="auto"/>
            <w:left w:val="none" w:sz="0" w:space="0" w:color="auto"/>
            <w:bottom w:val="none" w:sz="0" w:space="0" w:color="auto"/>
            <w:right w:val="none" w:sz="0" w:space="0" w:color="auto"/>
          </w:divBdr>
        </w:div>
        <w:div w:id="1836530983">
          <w:marLeft w:val="1440"/>
          <w:marRight w:val="0"/>
          <w:marTop w:val="20"/>
          <w:marBottom w:val="0"/>
          <w:divBdr>
            <w:top w:val="none" w:sz="0" w:space="0" w:color="auto"/>
            <w:left w:val="none" w:sz="0" w:space="0" w:color="auto"/>
            <w:bottom w:val="none" w:sz="0" w:space="0" w:color="auto"/>
            <w:right w:val="none" w:sz="0" w:space="0" w:color="auto"/>
          </w:divBdr>
        </w:div>
      </w:divsChild>
    </w:div>
    <w:div w:id="380057250">
      <w:bodyDiv w:val="1"/>
      <w:marLeft w:val="0"/>
      <w:marRight w:val="0"/>
      <w:marTop w:val="0"/>
      <w:marBottom w:val="0"/>
      <w:divBdr>
        <w:top w:val="none" w:sz="0" w:space="0" w:color="auto"/>
        <w:left w:val="none" w:sz="0" w:space="0" w:color="auto"/>
        <w:bottom w:val="none" w:sz="0" w:space="0" w:color="auto"/>
        <w:right w:val="none" w:sz="0" w:space="0" w:color="auto"/>
      </w:divBdr>
    </w:div>
    <w:div w:id="460539174">
      <w:bodyDiv w:val="1"/>
      <w:marLeft w:val="0"/>
      <w:marRight w:val="0"/>
      <w:marTop w:val="0"/>
      <w:marBottom w:val="0"/>
      <w:divBdr>
        <w:top w:val="none" w:sz="0" w:space="0" w:color="auto"/>
        <w:left w:val="none" w:sz="0" w:space="0" w:color="auto"/>
        <w:bottom w:val="none" w:sz="0" w:space="0" w:color="auto"/>
        <w:right w:val="none" w:sz="0" w:space="0" w:color="auto"/>
      </w:divBdr>
    </w:div>
    <w:div w:id="529882460">
      <w:bodyDiv w:val="1"/>
      <w:marLeft w:val="0"/>
      <w:marRight w:val="0"/>
      <w:marTop w:val="0"/>
      <w:marBottom w:val="0"/>
      <w:divBdr>
        <w:top w:val="none" w:sz="0" w:space="0" w:color="auto"/>
        <w:left w:val="none" w:sz="0" w:space="0" w:color="auto"/>
        <w:bottom w:val="none" w:sz="0" w:space="0" w:color="auto"/>
        <w:right w:val="none" w:sz="0" w:space="0" w:color="auto"/>
      </w:divBdr>
    </w:div>
    <w:div w:id="550001212">
      <w:bodyDiv w:val="1"/>
      <w:marLeft w:val="0"/>
      <w:marRight w:val="0"/>
      <w:marTop w:val="0"/>
      <w:marBottom w:val="0"/>
      <w:divBdr>
        <w:top w:val="none" w:sz="0" w:space="0" w:color="auto"/>
        <w:left w:val="none" w:sz="0" w:space="0" w:color="auto"/>
        <w:bottom w:val="none" w:sz="0" w:space="0" w:color="auto"/>
        <w:right w:val="none" w:sz="0" w:space="0" w:color="auto"/>
      </w:divBdr>
    </w:div>
    <w:div w:id="568729717">
      <w:bodyDiv w:val="1"/>
      <w:marLeft w:val="0"/>
      <w:marRight w:val="0"/>
      <w:marTop w:val="0"/>
      <w:marBottom w:val="0"/>
      <w:divBdr>
        <w:top w:val="none" w:sz="0" w:space="0" w:color="auto"/>
        <w:left w:val="none" w:sz="0" w:space="0" w:color="auto"/>
        <w:bottom w:val="none" w:sz="0" w:space="0" w:color="auto"/>
        <w:right w:val="none" w:sz="0" w:space="0" w:color="auto"/>
      </w:divBdr>
    </w:div>
    <w:div w:id="570818995">
      <w:bodyDiv w:val="1"/>
      <w:marLeft w:val="0"/>
      <w:marRight w:val="0"/>
      <w:marTop w:val="0"/>
      <w:marBottom w:val="0"/>
      <w:divBdr>
        <w:top w:val="none" w:sz="0" w:space="0" w:color="auto"/>
        <w:left w:val="none" w:sz="0" w:space="0" w:color="auto"/>
        <w:bottom w:val="none" w:sz="0" w:space="0" w:color="auto"/>
        <w:right w:val="none" w:sz="0" w:space="0" w:color="auto"/>
      </w:divBdr>
      <w:divsChild>
        <w:div w:id="89276835">
          <w:marLeft w:val="0"/>
          <w:marRight w:val="0"/>
          <w:marTop w:val="0"/>
          <w:marBottom w:val="0"/>
          <w:divBdr>
            <w:top w:val="none" w:sz="0" w:space="0" w:color="auto"/>
            <w:left w:val="none" w:sz="0" w:space="0" w:color="auto"/>
            <w:bottom w:val="none" w:sz="0" w:space="0" w:color="auto"/>
            <w:right w:val="none" w:sz="0" w:space="0" w:color="auto"/>
          </w:divBdr>
        </w:div>
        <w:div w:id="997465297">
          <w:marLeft w:val="0"/>
          <w:marRight w:val="0"/>
          <w:marTop w:val="0"/>
          <w:marBottom w:val="0"/>
          <w:divBdr>
            <w:top w:val="none" w:sz="0" w:space="0" w:color="auto"/>
            <w:left w:val="none" w:sz="0" w:space="0" w:color="auto"/>
            <w:bottom w:val="none" w:sz="0" w:space="0" w:color="auto"/>
            <w:right w:val="none" w:sz="0" w:space="0" w:color="auto"/>
          </w:divBdr>
        </w:div>
      </w:divsChild>
    </w:div>
    <w:div w:id="574170836">
      <w:bodyDiv w:val="1"/>
      <w:marLeft w:val="0"/>
      <w:marRight w:val="0"/>
      <w:marTop w:val="0"/>
      <w:marBottom w:val="0"/>
      <w:divBdr>
        <w:top w:val="none" w:sz="0" w:space="0" w:color="auto"/>
        <w:left w:val="none" w:sz="0" w:space="0" w:color="auto"/>
        <w:bottom w:val="none" w:sz="0" w:space="0" w:color="auto"/>
        <w:right w:val="none" w:sz="0" w:space="0" w:color="auto"/>
      </w:divBdr>
    </w:div>
    <w:div w:id="748575676">
      <w:bodyDiv w:val="1"/>
      <w:marLeft w:val="0"/>
      <w:marRight w:val="0"/>
      <w:marTop w:val="0"/>
      <w:marBottom w:val="0"/>
      <w:divBdr>
        <w:top w:val="none" w:sz="0" w:space="0" w:color="auto"/>
        <w:left w:val="none" w:sz="0" w:space="0" w:color="auto"/>
        <w:bottom w:val="none" w:sz="0" w:space="0" w:color="auto"/>
        <w:right w:val="none" w:sz="0" w:space="0" w:color="auto"/>
      </w:divBdr>
    </w:div>
    <w:div w:id="855660018">
      <w:bodyDiv w:val="1"/>
      <w:marLeft w:val="0"/>
      <w:marRight w:val="0"/>
      <w:marTop w:val="0"/>
      <w:marBottom w:val="0"/>
      <w:divBdr>
        <w:top w:val="none" w:sz="0" w:space="0" w:color="auto"/>
        <w:left w:val="none" w:sz="0" w:space="0" w:color="auto"/>
        <w:bottom w:val="none" w:sz="0" w:space="0" w:color="auto"/>
        <w:right w:val="none" w:sz="0" w:space="0" w:color="auto"/>
      </w:divBdr>
    </w:div>
    <w:div w:id="977758487">
      <w:bodyDiv w:val="1"/>
      <w:marLeft w:val="0"/>
      <w:marRight w:val="0"/>
      <w:marTop w:val="0"/>
      <w:marBottom w:val="0"/>
      <w:divBdr>
        <w:top w:val="none" w:sz="0" w:space="0" w:color="auto"/>
        <w:left w:val="none" w:sz="0" w:space="0" w:color="auto"/>
        <w:bottom w:val="none" w:sz="0" w:space="0" w:color="auto"/>
        <w:right w:val="none" w:sz="0" w:space="0" w:color="auto"/>
      </w:divBdr>
    </w:div>
    <w:div w:id="978653519">
      <w:bodyDiv w:val="1"/>
      <w:marLeft w:val="0"/>
      <w:marRight w:val="0"/>
      <w:marTop w:val="0"/>
      <w:marBottom w:val="0"/>
      <w:divBdr>
        <w:top w:val="none" w:sz="0" w:space="0" w:color="auto"/>
        <w:left w:val="none" w:sz="0" w:space="0" w:color="auto"/>
        <w:bottom w:val="none" w:sz="0" w:space="0" w:color="auto"/>
        <w:right w:val="none" w:sz="0" w:space="0" w:color="auto"/>
      </w:divBdr>
    </w:div>
    <w:div w:id="983268097">
      <w:bodyDiv w:val="1"/>
      <w:marLeft w:val="0"/>
      <w:marRight w:val="0"/>
      <w:marTop w:val="0"/>
      <w:marBottom w:val="0"/>
      <w:divBdr>
        <w:top w:val="none" w:sz="0" w:space="0" w:color="auto"/>
        <w:left w:val="none" w:sz="0" w:space="0" w:color="auto"/>
        <w:bottom w:val="none" w:sz="0" w:space="0" w:color="auto"/>
        <w:right w:val="none" w:sz="0" w:space="0" w:color="auto"/>
      </w:divBdr>
    </w:div>
    <w:div w:id="1102872060">
      <w:bodyDiv w:val="1"/>
      <w:marLeft w:val="0"/>
      <w:marRight w:val="0"/>
      <w:marTop w:val="0"/>
      <w:marBottom w:val="0"/>
      <w:divBdr>
        <w:top w:val="none" w:sz="0" w:space="0" w:color="auto"/>
        <w:left w:val="none" w:sz="0" w:space="0" w:color="auto"/>
        <w:bottom w:val="none" w:sz="0" w:space="0" w:color="auto"/>
        <w:right w:val="none" w:sz="0" w:space="0" w:color="auto"/>
      </w:divBdr>
      <w:divsChild>
        <w:div w:id="1928152848">
          <w:marLeft w:val="0"/>
          <w:marRight w:val="0"/>
          <w:marTop w:val="0"/>
          <w:marBottom w:val="0"/>
          <w:divBdr>
            <w:top w:val="none" w:sz="0" w:space="0" w:color="auto"/>
            <w:left w:val="none" w:sz="0" w:space="0" w:color="auto"/>
            <w:bottom w:val="none" w:sz="0" w:space="0" w:color="auto"/>
            <w:right w:val="none" w:sz="0" w:space="0" w:color="auto"/>
          </w:divBdr>
          <w:divsChild>
            <w:div w:id="184327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95180">
      <w:bodyDiv w:val="1"/>
      <w:marLeft w:val="0"/>
      <w:marRight w:val="0"/>
      <w:marTop w:val="0"/>
      <w:marBottom w:val="0"/>
      <w:divBdr>
        <w:top w:val="none" w:sz="0" w:space="0" w:color="auto"/>
        <w:left w:val="none" w:sz="0" w:space="0" w:color="auto"/>
        <w:bottom w:val="none" w:sz="0" w:space="0" w:color="auto"/>
        <w:right w:val="none" w:sz="0" w:space="0" w:color="auto"/>
      </w:divBdr>
    </w:div>
    <w:div w:id="1272280123">
      <w:bodyDiv w:val="1"/>
      <w:marLeft w:val="0"/>
      <w:marRight w:val="0"/>
      <w:marTop w:val="0"/>
      <w:marBottom w:val="0"/>
      <w:divBdr>
        <w:top w:val="none" w:sz="0" w:space="0" w:color="auto"/>
        <w:left w:val="none" w:sz="0" w:space="0" w:color="auto"/>
        <w:bottom w:val="none" w:sz="0" w:space="0" w:color="auto"/>
        <w:right w:val="none" w:sz="0" w:space="0" w:color="auto"/>
      </w:divBdr>
    </w:div>
    <w:div w:id="1291400199">
      <w:bodyDiv w:val="1"/>
      <w:marLeft w:val="0"/>
      <w:marRight w:val="0"/>
      <w:marTop w:val="0"/>
      <w:marBottom w:val="0"/>
      <w:divBdr>
        <w:top w:val="none" w:sz="0" w:space="0" w:color="auto"/>
        <w:left w:val="none" w:sz="0" w:space="0" w:color="auto"/>
        <w:bottom w:val="none" w:sz="0" w:space="0" w:color="auto"/>
        <w:right w:val="none" w:sz="0" w:space="0" w:color="auto"/>
      </w:divBdr>
    </w:div>
    <w:div w:id="1299187694">
      <w:bodyDiv w:val="1"/>
      <w:marLeft w:val="0"/>
      <w:marRight w:val="0"/>
      <w:marTop w:val="0"/>
      <w:marBottom w:val="0"/>
      <w:divBdr>
        <w:top w:val="none" w:sz="0" w:space="0" w:color="auto"/>
        <w:left w:val="none" w:sz="0" w:space="0" w:color="auto"/>
        <w:bottom w:val="none" w:sz="0" w:space="0" w:color="auto"/>
        <w:right w:val="none" w:sz="0" w:space="0" w:color="auto"/>
      </w:divBdr>
    </w:div>
    <w:div w:id="1318223807">
      <w:bodyDiv w:val="1"/>
      <w:marLeft w:val="0"/>
      <w:marRight w:val="0"/>
      <w:marTop w:val="0"/>
      <w:marBottom w:val="0"/>
      <w:divBdr>
        <w:top w:val="none" w:sz="0" w:space="0" w:color="auto"/>
        <w:left w:val="none" w:sz="0" w:space="0" w:color="auto"/>
        <w:bottom w:val="none" w:sz="0" w:space="0" w:color="auto"/>
        <w:right w:val="none" w:sz="0" w:space="0" w:color="auto"/>
      </w:divBdr>
    </w:div>
    <w:div w:id="1487824461">
      <w:bodyDiv w:val="1"/>
      <w:marLeft w:val="0"/>
      <w:marRight w:val="0"/>
      <w:marTop w:val="0"/>
      <w:marBottom w:val="0"/>
      <w:divBdr>
        <w:top w:val="none" w:sz="0" w:space="0" w:color="auto"/>
        <w:left w:val="none" w:sz="0" w:space="0" w:color="auto"/>
        <w:bottom w:val="none" w:sz="0" w:space="0" w:color="auto"/>
        <w:right w:val="none" w:sz="0" w:space="0" w:color="auto"/>
      </w:divBdr>
    </w:div>
    <w:div w:id="1595745968">
      <w:bodyDiv w:val="1"/>
      <w:marLeft w:val="0"/>
      <w:marRight w:val="0"/>
      <w:marTop w:val="0"/>
      <w:marBottom w:val="0"/>
      <w:divBdr>
        <w:top w:val="none" w:sz="0" w:space="0" w:color="auto"/>
        <w:left w:val="none" w:sz="0" w:space="0" w:color="auto"/>
        <w:bottom w:val="none" w:sz="0" w:space="0" w:color="auto"/>
        <w:right w:val="none" w:sz="0" w:space="0" w:color="auto"/>
      </w:divBdr>
    </w:div>
    <w:div w:id="1660504411">
      <w:bodyDiv w:val="1"/>
      <w:marLeft w:val="0"/>
      <w:marRight w:val="0"/>
      <w:marTop w:val="0"/>
      <w:marBottom w:val="0"/>
      <w:divBdr>
        <w:top w:val="none" w:sz="0" w:space="0" w:color="auto"/>
        <w:left w:val="none" w:sz="0" w:space="0" w:color="auto"/>
        <w:bottom w:val="none" w:sz="0" w:space="0" w:color="auto"/>
        <w:right w:val="none" w:sz="0" w:space="0" w:color="auto"/>
      </w:divBdr>
    </w:div>
    <w:div w:id="1890989302">
      <w:bodyDiv w:val="1"/>
      <w:marLeft w:val="0"/>
      <w:marRight w:val="0"/>
      <w:marTop w:val="0"/>
      <w:marBottom w:val="0"/>
      <w:divBdr>
        <w:top w:val="none" w:sz="0" w:space="0" w:color="auto"/>
        <w:left w:val="none" w:sz="0" w:space="0" w:color="auto"/>
        <w:bottom w:val="none" w:sz="0" w:space="0" w:color="auto"/>
        <w:right w:val="none" w:sz="0" w:space="0" w:color="auto"/>
      </w:divBdr>
      <w:divsChild>
        <w:div w:id="631861166">
          <w:marLeft w:val="1440"/>
          <w:marRight w:val="0"/>
          <w:marTop w:val="20"/>
          <w:marBottom w:val="0"/>
          <w:divBdr>
            <w:top w:val="none" w:sz="0" w:space="0" w:color="auto"/>
            <w:left w:val="none" w:sz="0" w:space="0" w:color="auto"/>
            <w:bottom w:val="none" w:sz="0" w:space="0" w:color="auto"/>
            <w:right w:val="none" w:sz="0" w:space="0" w:color="auto"/>
          </w:divBdr>
        </w:div>
        <w:div w:id="741096695">
          <w:marLeft w:val="1440"/>
          <w:marRight w:val="0"/>
          <w:marTop w:val="20"/>
          <w:marBottom w:val="0"/>
          <w:divBdr>
            <w:top w:val="none" w:sz="0" w:space="0" w:color="auto"/>
            <w:left w:val="none" w:sz="0" w:space="0" w:color="auto"/>
            <w:bottom w:val="none" w:sz="0" w:space="0" w:color="auto"/>
            <w:right w:val="none" w:sz="0" w:space="0" w:color="auto"/>
          </w:divBdr>
        </w:div>
        <w:div w:id="1232694997">
          <w:marLeft w:val="1440"/>
          <w:marRight w:val="0"/>
          <w:marTop w:val="20"/>
          <w:marBottom w:val="0"/>
          <w:divBdr>
            <w:top w:val="none" w:sz="0" w:space="0" w:color="auto"/>
            <w:left w:val="none" w:sz="0" w:space="0" w:color="auto"/>
            <w:bottom w:val="none" w:sz="0" w:space="0" w:color="auto"/>
            <w:right w:val="none" w:sz="0" w:space="0" w:color="auto"/>
          </w:divBdr>
        </w:div>
        <w:div w:id="1484276212">
          <w:marLeft w:val="1440"/>
          <w:marRight w:val="0"/>
          <w:marTop w:val="20"/>
          <w:marBottom w:val="0"/>
          <w:divBdr>
            <w:top w:val="none" w:sz="0" w:space="0" w:color="auto"/>
            <w:left w:val="none" w:sz="0" w:space="0" w:color="auto"/>
            <w:bottom w:val="none" w:sz="0" w:space="0" w:color="auto"/>
            <w:right w:val="none" w:sz="0" w:space="0" w:color="auto"/>
          </w:divBdr>
        </w:div>
        <w:div w:id="1800759093">
          <w:marLeft w:val="1440"/>
          <w:marRight w:val="0"/>
          <w:marTop w:val="20"/>
          <w:marBottom w:val="0"/>
          <w:divBdr>
            <w:top w:val="none" w:sz="0" w:space="0" w:color="auto"/>
            <w:left w:val="none" w:sz="0" w:space="0" w:color="auto"/>
            <w:bottom w:val="none" w:sz="0" w:space="0" w:color="auto"/>
            <w:right w:val="none" w:sz="0" w:space="0" w:color="auto"/>
          </w:divBdr>
        </w:div>
        <w:div w:id="1816945515">
          <w:marLeft w:val="1440"/>
          <w:marRight w:val="0"/>
          <w:marTop w:val="20"/>
          <w:marBottom w:val="0"/>
          <w:divBdr>
            <w:top w:val="none" w:sz="0" w:space="0" w:color="auto"/>
            <w:left w:val="none" w:sz="0" w:space="0" w:color="auto"/>
            <w:bottom w:val="none" w:sz="0" w:space="0" w:color="auto"/>
            <w:right w:val="none" w:sz="0" w:space="0" w:color="auto"/>
          </w:divBdr>
        </w:div>
        <w:div w:id="1940720413">
          <w:marLeft w:val="1440"/>
          <w:marRight w:val="0"/>
          <w:marTop w:val="20"/>
          <w:marBottom w:val="0"/>
          <w:divBdr>
            <w:top w:val="none" w:sz="0" w:space="0" w:color="auto"/>
            <w:left w:val="none" w:sz="0" w:space="0" w:color="auto"/>
            <w:bottom w:val="none" w:sz="0" w:space="0" w:color="auto"/>
            <w:right w:val="none" w:sz="0" w:space="0" w:color="auto"/>
          </w:divBdr>
        </w:div>
        <w:div w:id="2114737541">
          <w:marLeft w:val="1440"/>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tis.melbournechildrens.com/MCTC238" TargetMode="External"/><Relationship Id="rId18" Type="http://schemas.openxmlformats.org/officeDocument/2006/relationships/hyperlink" Target="https://www.tga.gov.au/resources/resources/international-scientific-guidelines-adopted-australia/ich-e6r3-guideline-good-clinical-practice" TargetMode="External"/><Relationship Id="rId26" Type="http://schemas.openxmlformats.org/officeDocument/2006/relationships/hyperlink" Target="https://www.fda.gov/inspections-compliance-enforcement-and-criminal-investigations/fda-bioresearch-monitoring-information/guidance-industry-computerized-systems-used-clinical-trial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metis.melbournechildrens.com/MCTC233" TargetMode="External"/><Relationship Id="rId17" Type="http://schemas.openxmlformats.org/officeDocument/2006/relationships/hyperlink" Target="https://metis.melbournechildrens.com/MCTCCEBU19730026" TargetMode="External"/><Relationship Id="rId25" Type="http://schemas.openxmlformats.org/officeDocument/2006/relationships/hyperlink" Target="https://health.ec.europa.eu/document/download/c44b1c56-fcf8-4cec-b9ca-95ab973137cd_en?filename=eudralex_vol10_chapter4_guidance-conduct_annex3.pdf" TargetMode="External"/><Relationship Id="rId2" Type="http://schemas.openxmlformats.org/officeDocument/2006/relationships/customXml" Target="../customXml/item2.xml"/><Relationship Id="rId16" Type="http://schemas.openxmlformats.org/officeDocument/2006/relationships/hyperlink" Target="https://metis.melbournechildrens.com/MCTCCEBU19730014"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tis.melbournechildrens.com/MCTC242" TargetMode="External"/><Relationship Id="rId24" Type="http://schemas.openxmlformats.org/officeDocument/2006/relationships/hyperlink" Target="https://www.eugdpr.org/" TargetMode="External"/><Relationship Id="rId5" Type="http://schemas.openxmlformats.org/officeDocument/2006/relationships/numbering" Target="numbering.xml"/><Relationship Id="rId15" Type="http://schemas.openxmlformats.org/officeDocument/2006/relationships/hyperlink" Target="https://metis.melbournechildrens.com/MCTC242" TargetMode="External"/><Relationship Id="rId23" Type="http://schemas.openxmlformats.org/officeDocument/2006/relationships/hyperlink" Target="https://www.mosio.com/alcoa-meanin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tis.melbournechildrens.com/MCTC241" TargetMode="External"/><Relationship Id="rId22" Type="http://schemas.openxmlformats.org/officeDocument/2006/relationships/hyperlink" Target="https://database.ich.org/sites/default/files/ICH_E6%28R3%29_Step4_FinalGuideline_2025_0106.pdf" TargetMode="External"/><Relationship Id="rId27" Type="http://schemas.openxmlformats.org/officeDocument/2006/relationships/hyperlink" Target="https://scdm.org/gcdmp/"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18699C2B017043BB66590929441E58" ma:contentTypeVersion="10" ma:contentTypeDescription="Create a new document." ma:contentTypeScope="" ma:versionID="d7e8db6e6ec2b7242442d02d5bdfc5e3">
  <xsd:schema xmlns:xsd="http://www.w3.org/2001/XMLSchema" xmlns:xs="http://www.w3.org/2001/XMLSchema" xmlns:p="http://schemas.microsoft.com/office/2006/metadata/properties" xmlns:ns2="c9a6064f-48d8-4f35-970a-5bcb3a57fb1f" xmlns:ns3="d9c97bcc-e4c9-48d1-8a5c-6fc4ae243606" targetNamespace="http://schemas.microsoft.com/office/2006/metadata/properties" ma:root="true" ma:fieldsID="bc80316410fb33f11d8393d628f09785" ns2:_="" ns3:_="">
    <xsd:import namespace="c9a6064f-48d8-4f35-970a-5bcb3a57fb1f"/>
    <xsd:import namespace="d9c97bcc-e4c9-48d1-8a5c-6fc4ae2436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6064f-48d8-4f35-970a-5bcb3a57f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471c520-dbd0-4b8f-9e36-8694d75fa5a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9c97bcc-e4c9-48d1-8a5c-6fc4ae2436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2953e9-899f-4c40-bc98-ee92480f2617}" ma:internalName="TaxCatchAll" ma:showField="CatchAllData" ma:web="d9c97bcc-e4c9-48d1-8a5c-6fc4ae243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9c97bcc-e4c9-48d1-8a5c-6fc4ae243606" xsi:nil="true"/>
    <lcf76f155ced4ddcb4097134ff3c332f xmlns="c9a6064f-48d8-4f35-970a-5bcb3a57fb1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871AFF-F0F1-4C1F-AB25-48054D27D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6064f-48d8-4f35-970a-5bcb3a57fb1f"/>
    <ds:schemaRef ds:uri="d9c97bcc-e4c9-48d1-8a5c-6fc4ae243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A83EC5-715C-454B-B17B-F6D47EAA9F69}">
  <ds:schemaRefs>
    <ds:schemaRef ds:uri="http://schemas.openxmlformats.org/officeDocument/2006/bibliography"/>
  </ds:schemaRefs>
</ds:datastoreItem>
</file>

<file path=customXml/itemProps3.xml><?xml version="1.0" encoding="utf-8"?>
<ds:datastoreItem xmlns:ds="http://schemas.openxmlformats.org/officeDocument/2006/customXml" ds:itemID="{B31656AF-214D-4C15-BA81-F7665495A0EB}">
  <ds:schemaRefs>
    <ds:schemaRef ds:uri="http://schemas.microsoft.com/office/2006/metadata/properties"/>
    <ds:schemaRef ds:uri="http://schemas.microsoft.com/office/infopath/2007/PartnerControls"/>
    <ds:schemaRef ds:uri="d9c97bcc-e4c9-48d1-8a5c-6fc4ae243606"/>
    <ds:schemaRef ds:uri="c9a6064f-48d8-4f35-970a-5bcb3a57fb1f"/>
  </ds:schemaRefs>
</ds:datastoreItem>
</file>

<file path=customXml/itemProps4.xml><?xml version="1.0" encoding="utf-8"?>
<ds:datastoreItem xmlns:ds="http://schemas.openxmlformats.org/officeDocument/2006/customXml" ds:itemID="{650B5481-CEAC-4ADD-A4A9-E72A24C245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4505</Words>
  <Characters>25680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30125</CharactersWithSpaces>
  <SharedDoc>false</SharedDoc>
  <HLinks>
    <vt:vector size="258" baseType="variant">
      <vt:variant>
        <vt:i4>6553642</vt:i4>
      </vt:variant>
      <vt:variant>
        <vt:i4>216</vt:i4>
      </vt:variant>
      <vt:variant>
        <vt:i4>0</vt:i4>
      </vt:variant>
      <vt:variant>
        <vt:i4>5</vt:i4>
      </vt:variant>
      <vt:variant>
        <vt:lpwstr>https://scdm.org/gcdmp/</vt:lpwstr>
      </vt:variant>
      <vt:variant>
        <vt:lpwstr/>
      </vt:variant>
      <vt:variant>
        <vt:i4>5374030</vt:i4>
      </vt:variant>
      <vt:variant>
        <vt:i4>213</vt:i4>
      </vt:variant>
      <vt:variant>
        <vt:i4>0</vt:i4>
      </vt:variant>
      <vt:variant>
        <vt:i4>5</vt:i4>
      </vt:variant>
      <vt:variant>
        <vt:lpwstr>https://www.fda.gov/inspections-compliance-enforcement-and-criminal-investigations/fda-bioresearch-monitoring-information/guidance-industry-computerized-systems-used-clinical-trials</vt:lpwstr>
      </vt:variant>
      <vt:variant>
        <vt:lpwstr/>
      </vt:variant>
      <vt:variant>
        <vt:i4>4718626</vt:i4>
      </vt:variant>
      <vt:variant>
        <vt:i4>210</vt:i4>
      </vt:variant>
      <vt:variant>
        <vt:i4>0</vt:i4>
      </vt:variant>
      <vt:variant>
        <vt:i4>5</vt:i4>
      </vt:variant>
      <vt:variant>
        <vt:lpwstr>https://health.ec.europa.eu/document/download/c44b1c56-fcf8-4cec-b9ca-95ab973137cd_en?filename=eudralex_vol10_chapter4_guidance-conduct_annex3.pdf</vt:lpwstr>
      </vt:variant>
      <vt:variant>
        <vt:lpwstr/>
      </vt:variant>
      <vt:variant>
        <vt:i4>2293870</vt:i4>
      </vt:variant>
      <vt:variant>
        <vt:i4>207</vt:i4>
      </vt:variant>
      <vt:variant>
        <vt:i4>0</vt:i4>
      </vt:variant>
      <vt:variant>
        <vt:i4>5</vt:i4>
      </vt:variant>
      <vt:variant>
        <vt:lpwstr>https://www.eugdpr.org/</vt:lpwstr>
      </vt:variant>
      <vt:variant>
        <vt:lpwstr/>
      </vt:variant>
      <vt:variant>
        <vt:i4>4456542</vt:i4>
      </vt:variant>
      <vt:variant>
        <vt:i4>204</vt:i4>
      </vt:variant>
      <vt:variant>
        <vt:i4>0</vt:i4>
      </vt:variant>
      <vt:variant>
        <vt:i4>5</vt:i4>
      </vt:variant>
      <vt:variant>
        <vt:lpwstr>https://www.mosio.com/alcoa-meaning/</vt:lpwstr>
      </vt:variant>
      <vt:variant>
        <vt:lpwstr/>
      </vt:variant>
      <vt:variant>
        <vt:i4>5177387</vt:i4>
      </vt:variant>
      <vt:variant>
        <vt:i4>201</vt:i4>
      </vt:variant>
      <vt:variant>
        <vt:i4>0</vt:i4>
      </vt:variant>
      <vt:variant>
        <vt:i4>5</vt:i4>
      </vt:variant>
      <vt:variant>
        <vt:lpwstr>https://database.ich.org/sites/default/files/ICH_E6%28R3%29_Step4_FinalGuideline_2025_0106.pdf</vt:lpwstr>
      </vt:variant>
      <vt:variant>
        <vt:lpwstr/>
      </vt:variant>
      <vt:variant>
        <vt:i4>2490493</vt:i4>
      </vt:variant>
      <vt:variant>
        <vt:i4>198</vt:i4>
      </vt:variant>
      <vt:variant>
        <vt:i4>0</vt:i4>
      </vt:variant>
      <vt:variant>
        <vt:i4>5</vt:i4>
      </vt:variant>
      <vt:variant>
        <vt:lpwstr>https://www.tga.gov.au/resources/resources/international-scientific-guidelines-adopted-australia/ich-e6r3-guideline-good-clinical-practice</vt:lpwstr>
      </vt:variant>
      <vt:variant>
        <vt:lpwstr/>
      </vt:variant>
      <vt:variant>
        <vt:i4>4521999</vt:i4>
      </vt:variant>
      <vt:variant>
        <vt:i4>195</vt:i4>
      </vt:variant>
      <vt:variant>
        <vt:i4>0</vt:i4>
      </vt:variant>
      <vt:variant>
        <vt:i4>5</vt:i4>
      </vt:variant>
      <vt:variant>
        <vt:lpwstr>https://metis.melbournechildrens.com/MCTCCEBU19730026</vt:lpwstr>
      </vt:variant>
      <vt:variant>
        <vt:lpwstr/>
      </vt:variant>
      <vt:variant>
        <vt:i4>4587535</vt:i4>
      </vt:variant>
      <vt:variant>
        <vt:i4>192</vt:i4>
      </vt:variant>
      <vt:variant>
        <vt:i4>0</vt:i4>
      </vt:variant>
      <vt:variant>
        <vt:i4>5</vt:i4>
      </vt:variant>
      <vt:variant>
        <vt:lpwstr>https://metis.melbournechildrens.com/MCTCCEBU19730014</vt:lpwstr>
      </vt:variant>
      <vt:variant>
        <vt:lpwstr/>
      </vt:variant>
      <vt:variant>
        <vt:i4>4194321</vt:i4>
      </vt:variant>
      <vt:variant>
        <vt:i4>189</vt:i4>
      </vt:variant>
      <vt:variant>
        <vt:i4>0</vt:i4>
      </vt:variant>
      <vt:variant>
        <vt:i4>5</vt:i4>
      </vt:variant>
      <vt:variant>
        <vt:lpwstr>https://metis.melbournechildrens.com/MCTC242</vt:lpwstr>
      </vt:variant>
      <vt:variant>
        <vt:lpwstr/>
      </vt:variant>
      <vt:variant>
        <vt:i4>4390929</vt:i4>
      </vt:variant>
      <vt:variant>
        <vt:i4>186</vt:i4>
      </vt:variant>
      <vt:variant>
        <vt:i4>0</vt:i4>
      </vt:variant>
      <vt:variant>
        <vt:i4>5</vt:i4>
      </vt:variant>
      <vt:variant>
        <vt:lpwstr>https://metis.melbournechildrens.com/MCTC241</vt:lpwstr>
      </vt:variant>
      <vt:variant>
        <vt:lpwstr/>
      </vt:variant>
      <vt:variant>
        <vt:i4>4849686</vt:i4>
      </vt:variant>
      <vt:variant>
        <vt:i4>183</vt:i4>
      </vt:variant>
      <vt:variant>
        <vt:i4>0</vt:i4>
      </vt:variant>
      <vt:variant>
        <vt:i4>5</vt:i4>
      </vt:variant>
      <vt:variant>
        <vt:lpwstr>https://metis.melbournechildrens.com/MCTC238</vt:lpwstr>
      </vt:variant>
      <vt:variant>
        <vt:lpwstr/>
      </vt:variant>
      <vt:variant>
        <vt:i4>4259862</vt:i4>
      </vt:variant>
      <vt:variant>
        <vt:i4>180</vt:i4>
      </vt:variant>
      <vt:variant>
        <vt:i4>0</vt:i4>
      </vt:variant>
      <vt:variant>
        <vt:i4>5</vt:i4>
      </vt:variant>
      <vt:variant>
        <vt:lpwstr>https://metis.melbournechildrens.com/MCTC233</vt:lpwstr>
      </vt:variant>
      <vt:variant>
        <vt:lpwstr/>
      </vt:variant>
      <vt:variant>
        <vt:i4>4194321</vt:i4>
      </vt:variant>
      <vt:variant>
        <vt:i4>177</vt:i4>
      </vt:variant>
      <vt:variant>
        <vt:i4>0</vt:i4>
      </vt:variant>
      <vt:variant>
        <vt:i4>5</vt:i4>
      </vt:variant>
      <vt:variant>
        <vt:lpwstr>https://metis.melbournechildrens.com/MCTC242</vt:lpwstr>
      </vt:variant>
      <vt:variant>
        <vt:lpwstr/>
      </vt:variant>
      <vt:variant>
        <vt:i4>1245235</vt:i4>
      </vt:variant>
      <vt:variant>
        <vt:i4>170</vt:i4>
      </vt:variant>
      <vt:variant>
        <vt:i4>0</vt:i4>
      </vt:variant>
      <vt:variant>
        <vt:i4>5</vt:i4>
      </vt:variant>
      <vt:variant>
        <vt:lpwstr/>
      </vt:variant>
      <vt:variant>
        <vt:lpwstr>_Toc237868071</vt:lpwstr>
      </vt:variant>
      <vt:variant>
        <vt:i4>1245235</vt:i4>
      </vt:variant>
      <vt:variant>
        <vt:i4>164</vt:i4>
      </vt:variant>
      <vt:variant>
        <vt:i4>0</vt:i4>
      </vt:variant>
      <vt:variant>
        <vt:i4>5</vt:i4>
      </vt:variant>
      <vt:variant>
        <vt:lpwstr/>
      </vt:variant>
      <vt:variant>
        <vt:lpwstr>_Toc237868070</vt:lpwstr>
      </vt:variant>
      <vt:variant>
        <vt:i4>1179699</vt:i4>
      </vt:variant>
      <vt:variant>
        <vt:i4>158</vt:i4>
      </vt:variant>
      <vt:variant>
        <vt:i4>0</vt:i4>
      </vt:variant>
      <vt:variant>
        <vt:i4>5</vt:i4>
      </vt:variant>
      <vt:variant>
        <vt:lpwstr/>
      </vt:variant>
      <vt:variant>
        <vt:lpwstr>_Toc237868069</vt:lpwstr>
      </vt:variant>
      <vt:variant>
        <vt:i4>1179699</vt:i4>
      </vt:variant>
      <vt:variant>
        <vt:i4>152</vt:i4>
      </vt:variant>
      <vt:variant>
        <vt:i4>0</vt:i4>
      </vt:variant>
      <vt:variant>
        <vt:i4>5</vt:i4>
      </vt:variant>
      <vt:variant>
        <vt:lpwstr/>
      </vt:variant>
      <vt:variant>
        <vt:lpwstr>_Toc237868068</vt:lpwstr>
      </vt:variant>
      <vt:variant>
        <vt:i4>1179699</vt:i4>
      </vt:variant>
      <vt:variant>
        <vt:i4>146</vt:i4>
      </vt:variant>
      <vt:variant>
        <vt:i4>0</vt:i4>
      </vt:variant>
      <vt:variant>
        <vt:i4>5</vt:i4>
      </vt:variant>
      <vt:variant>
        <vt:lpwstr/>
      </vt:variant>
      <vt:variant>
        <vt:lpwstr>_Toc237868067</vt:lpwstr>
      </vt:variant>
      <vt:variant>
        <vt:i4>1179699</vt:i4>
      </vt:variant>
      <vt:variant>
        <vt:i4>140</vt:i4>
      </vt:variant>
      <vt:variant>
        <vt:i4>0</vt:i4>
      </vt:variant>
      <vt:variant>
        <vt:i4>5</vt:i4>
      </vt:variant>
      <vt:variant>
        <vt:lpwstr/>
      </vt:variant>
      <vt:variant>
        <vt:lpwstr>_Toc237868066</vt:lpwstr>
      </vt:variant>
      <vt:variant>
        <vt:i4>1179699</vt:i4>
      </vt:variant>
      <vt:variant>
        <vt:i4>134</vt:i4>
      </vt:variant>
      <vt:variant>
        <vt:i4>0</vt:i4>
      </vt:variant>
      <vt:variant>
        <vt:i4>5</vt:i4>
      </vt:variant>
      <vt:variant>
        <vt:lpwstr/>
      </vt:variant>
      <vt:variant>
        <vt:lpwstr>_Toc237868065</vt:lpwstr>
      </vt:variant>
      <vt:variant>
        <vt:i4>1179699</vt:i4>
      </vt:variant>
      <vt:variant>
        <vt:i4>128</vt:i4>
      </vt:variant>
      <vt:variant>
        <vt:i4>0</vt:i4>
      </vt:variant>
      <vt:variant>
        <vt:i4>5</vt:i4>
      </vt:variant>
      <vt:variant>
        <vt:lpwstr/>
      </vt:variant>
      <vt:variant>
        <vt:lpwstr>_Toc237868064</vt:lpwstr>
      </vt:variant>
      <vt:variant>
        <vt:i4>1179699</vt:i4>
      </vt:variant>
      <vt:variant>
        <vt:i4>122</vt:i4>
      </vt:variant>
      <vt:variant>
        <vt:i4>0</vt:i4>
      </vt:variant>
      <vt:variant>
        <vt:i4>5</vt:i4>
      </vt:variant>
      <vt:variant>
        <vt:lpwstr/>
      </vt:variant>
      <vt:variant>
        <vt:lpwstr>_Toc237868063</vt:lpwstr>
      </vt:variant>
      <vt:variant>
        <vt:i4>1179699</vt:i4>
      </vt:variant>
      <vt:variant>
        <vt:i4>116</vt:i4>
      </vt:variant>
      <vt:variant>
        <vt:i4>0</vt:i4>
      </vt:variant>
      <vt:variant>
        <vt:i4>5</vt:i4>
      </vt:variant>
      <vt:variant>
        <vt:lpwstr/>
      </vt:variant>
      <vt:variant>
        <vt:lpwstr>_Toc237868062</vt:lpwstr>
      </vt:variant>
      <vt:variant>
        <vt:i4>1179699</vt:i4>
      </vt:variant>
      <vt:variant>
        <vt:i4>110</vt:i4>
      </vt:variant>
      <vt:variant>
        <vt:i4>0</vt:i4>
      </vt:variant>
      <vt:variant>
        <vt:i4>5</vt:i4>
      </vt:variant>
      <vt:variant>
        <vt:lpwstr/>
      </vt:variant>
      <vt:variant>
        <vt:lpwstr>_Toc237868061</vt:lpwstr>
      </vt:variant>
      <vt:variant>
        <vt:i4>1179699</vt:i4>
      </vt:variant>
      <vt:variant>
        <vt:i4>104</vt:i4>
      </vt:variant>
      <vt:variant>
        <vt:i4>0</vt:i4>
      </vt:variant>
      <vt:variant>
        <vt:i4>5</vt:i4>
      </vt:variant>
      <vt:variant>
        <vt:lpwstr/>
      </vt:variant>
      <vt:variant>
        <vt:lpwstr>_Toc237868060</vt:lpwstr>
      </vt:variant>
      <vt:variant>
        <vt:i4>1114163</vt:i4>
      </vt:variant>
      <vt:variant>
        <vt:i4>98</vt:i4>
      </vt:variant>
      <vt:variant>
        <vt:i4>0</vt:i4>
      </vt:variant>
      <vt:variant>
        <vt:i4>5</vt:i4>
      </vt:variant>
      <vt:variant>
        <vt:lpwstr/>
      </vt:variant>
      <vt:variant>
        <vt:lpwstr>_Toc237868059</vt:lpwstr>
      </vt:variant>
      <vt:variant>
        <vt:i4>1114163</vt:i4>
      </vt:variant>
      <vt:variant>
        <vt:i4>92</vt:i4>
      </vt:variant>
      <vt:variant>
        <vt:i4>0</vt:i4>
      </vt:variant>
      <vt:variant>
        <vt:i4>5</vt:i4>
      </vt:variant>
      <vt:variant>
        <vt:lpwstr/>
      </vt:variant>
      <vt:variant>
        <vt:lpwstr>_Toc237868058</vt:lpwstr>
      </vt:variant>
      <vt:variant>
        <vt:i4>1114163</vt:i4>
      </vt:variant>
      <vt:variant>
        <vt:i4>86</vt:i4>
      </vt:variant>
      <vt:variant>
        <vt:i4>0</vt:i4>
      </vt:variant>
      <vt:variant>
        <vt:i4>5</vt:i4>
      </vt:variant>
      <vt:variant>
        <vt:lpwstr/>
      </vt:variant>
      <vt:variant>
        <vt:lpwstr>_Toc237868057</vt:lpwstr>
      </vt:variant>
      <vt:variant>
        <vt:i4>1114163</vt:i4>
      </vt:variant>
      <vt:variant>
        <vt:i4>80</vt:i4>
      </vt:variant>
      <vt:variant>
        <vt:i4>0</vt:i4>
      </vt:variant>
      <vt:variant>
        <vt:i4>5</vt:i4>
      </vt:variant>
      <vt:variant>
        <vt:lpwstr/>
      </vt:variant>
      <vt:variant>
        <vt:lpwstr>_Toc237868056</vt:lpwstr>
      </vt:variant>
      <vt:variant>
        <vt:i4>1114163</vt:i4>
      </vt:variant>
      <vt:variant>
        <vt:i4>74</vt:i4>
      </vt:variant>
      <vt:variant>
        <vt:i4>0</vt:i4>
      </vt:variant>
      <vt:variant>
        <vt:i4>5</vt:i4>
      </vt:variant>
      <vt:variant>
        <vt:lpwstr/>
      </vt:variant>
      <vt:variant>
        <vt:lpwstr>_Toc237868055</vt:lpwstr>
      </vt:variant>
      <vt:variant>
        <vt:i4>1114163</vt:i4>
      </vt:variant>
      <vt:variant>
        <vt:i4>68</vt:i4>
      </vt:variant>
      <vt:variant>
        <vt:i4>0</vt:i4>
      </vt:variant>
      <vt:variant>
        <vt:i4>5</vt:i4>
      </vt:variant>
      <vt:variant>
        <vt:lpwstr/>
      </vt:variant>
      <vt:variant>
        <vt:lpwstr>_Toc237868054</vt:lpwstr>
      </vt:variant>
      <vt:variant>
        <vt:i4>1114163</vt:i4>
      </vt:variant>
      <vt:variant>
        <vt:i4>62</vt:i4>
      </vt:variant>
      <vt:variant>
        <vt:i4>0</vt:i4>
      </vt:variant>
      <vt:variant>
        <vt:i4>5</vt:i4>
      </vt:variant>
      <vt:variant>
        <vt:lpwstr/>
      </vt:variant>
      <vt:variant>
        <vt:lpwstr>_Toc237868053</vt:lpwstr>
      </vt:variant>
      <vt:variant>
        <vt:i4>1114163</vt:i4>
      </vt:variant>
      <vt:variant>
        <vt:i4>56</vt:i4>
      </vt:variant>
      <vt:variant>
        <vt:i4>0</vt:i4>
      </vt:variant>
      <vt:variant>
        <vt:i4>5</vt:i4>
      </vt:variant>
      <vt:variant>
        <vt:lpwstr/>
      </vt:variant>
      <vt:variant>
        <vt:lpwstr>_Toc237868052</vt:lpwstr>
      </vt:variant>
      <vt:variant>
        <vt:i4>1114163</vt:i4>
      </vt:variant>
      <vt:variant>
        <vt:i4>50</vt:i4>
      </vt:variant>
      <vt:variant>
        <vt:i4>0</vt:i4>
      </vt:variant>
      <vt:variant>
        <vt:i4>5</vt:i4>
      </vt:variant>
      <vt:variant>
        <vt:lpwstr/>
      </vt:variant>
      <vt:variant>
        <vt:lpwstr>_Toc237868051</vt:lpwstr>
      </vt:variant>
      <vt:variant>
        <vt:i4>1114163</vt:i4>
      </vt:variant>
      <vt:variant>
        <vt:i4>44</vt:i4>
      </vt:variant>
      <vt:variant>
        <vt:i4>0</vt:i4>
      </vt:variant>
      <vt:variant>
        <vt:i4>5</vt:i4>
      </vt:variant>
      <vt:variant>
        <vt:lpwstr/>
      </vt:variant>
      <vt:variant>
        <vt:lpwstr>_Toc237868050</vt:lpwstr>
      </vt:variant>
      <vt:variant>
        <vt:i4>1048627</vt:i4>
      </vt:variant>
      <vt:variant>
        <vt:i4>38</vt:i4>
      </vt:variant>
      <vt:variant>
        <vt:i4>0</vt:i4>
      </vt:variant>
      <vt:variant>
        <vt:i4>5</vt:i4>
      </vt:variant>
      <vt:variant>
        <vt:lpwstr/>
      </vt:variant>
      <vt:variant>
        <vt:lpwstr>_Toc237868049</vt:lpwstr>
      </vt:variant>
      <vt:variant>
        <vt:i4>1048627</vt:i4>
      </vt:variant>
      <vt:variant>
        <vt:i4>32</vt:i4>
      </vt:variant>
      <vt:variant>
        <vt:i4>0</vt:i4>
      </vt:variant>
      <vt:variant>
        <vt:i4>5</vt:i4>
      </vt:variant>
      <vt:variant>
        <vt:lpwstr/>
      </vt:variant>
      <vt:variant>
        <vt:lpwstr>_Toc237868044</vt:lpwstr>
      </vt:variant>
      <vt:variant>
        <vt:i4>1048627</vt:i4>
      </vt:variant>
      <vt:variant>
        <vt:i4>26</vt:i4>
      </vt:variant>
      <vt:variant>
        <vt:i4>0</vt:i4>
      </vt:variant>
      <vt:variant>
        <vt:i4>5</vt:i4>
      </vt:variant>
      <vt:variant>
        <vt:lpwstr/>
      </vt:variant>
      <vt:variant>
        <vt:lpwstr>_Toc237868042</vt:lpwstr>
      </vt:variant>
      <vt:variant>
        <vt:i4>1507379</vt:i4>
      </vt:variant>
      <vt:variant>
        <vt:i4>20</vt:i4>
      </vt:variant>
      <vt:variant>
        <vt:i4>0</vt:i4>
      </vt:variant>
      <vt:variant>
        <vt:i4>5</vt:i4>
      </vt:variant>
      <vt:variant>
        <vt:lpwstr/>
      </vt:variant>
      <vt:variant>
        <vt:lpwstr>_Toc237868039</vt:lpwstr>
      </vt:variant>
      <vt:variant>
        <vt:i4>1507379</vt:i4>
      </vt:variant>
      <vt:variant>
        <vt:i4>14</vt:i4>
      </vt:variant>
      <vt:variant>
        <vt:i4>0</vt:i4>
      </vt:variant>
      <vt:variant>
        <vt:i4>5</vt:i4>
      </vt:variant>
      <vt:variant>
        <vt:lpwstr/>
      </vt:variant>
      <vt:variant>
        <vt:lpwstr>_Toc237868038</vt:lpwstr>
      </vt:variant>
      <vt:variant>
        <vt:i4>1507379</vt:i4>
      </vt:variant>
      <vt:variant>
        <vt:i4>8</vt:i4>
      </vt:variant>
      <vt:variant>
        <vt:i4>0</vt:i4>
      </vt:variant>
      <vt:variant>
        <vt:i4>5</vt:i4>
      </vt:variant>
      <vt:variant>
        <vt:lpwstr/>
      </vt:variant>
      <vt:variant>
        <vt:lpwstr>_Toc237868037</vt:lpwstr>
      </vt:variant>
      <vt:variant>
        <vt:i4>1507379</vt:i4>
      </vt:variant>
      <vt:variant>
        <vt:i4>2</vt:i4>
      </vt:variant>
      <vt:variant>
        <vt:i4>0</vt:i4>
      </vt:variant>
      <vt:variant>
        <vt:i4>5</vt:i4>
      </vt:variant>
      <vt:variant>
        <vt:lpwstr/>
      </vt:variant>
      <vt:variant>
        <vt:lpwstr>_Toc237868036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dc:creator>
  <cp:keywords/>
  <dc:description/>
  <cp:lastModifiedBy>Grace Whitehouse</cp:lastModifiedBy>
  <cp:revision>2</cp:revision>
  <cp:lastPrinted>2021-08-22T22:28:00Z</cp:lastPrinted>
  <dcterms:created xsi:type="dcterms:W3CDTF">2026-10-12T22:49:00Z</dcterms:created>
  <dcterms:modified xsi:type="dcterms:W3CDTF">2026-10-12T22:49:00Z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0x0101008E18699C2B017043BB66590929441E58</vt:lpwstr>
  </property>
  <property fmtid="{D5CDD505-2E9C-101B-9397-08002B2CF9AE}" pid="3" name="MediaServiceImageTags">
    <vt:lpwstr/>
  </property>
</Properties>
</file>